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D08D" w14:textId="27D1B262" w:rsidR="00B50198" w:rsidRDefault="033A1F8A" w:rsidP="00B50198">
      <w:pPr>
        <w:pStyle w:val="NoSpacing"/>
        <w:spacing w:after="120"/>
        <w:rPr>
          <w:sz w:val="40"/>
          <w:szCs w:val="40"/>
        </w:rPr>
      </w:pPr>
      <w:r w:rsidRPr="6E2B2F03">
        <w:rPr>
          <w:sz w:val="40"/>
          <w:szCs w:val="40"/>
        </w:rPr>
        <w:t>A</w:t>
      </w:r>
      <w:r w:rsidR="27238E1B" w:rsidRPr="6E2B2F03">
        <w:rPr>
          <w:sz w:val="40"/>
          <w:szCs w:val="40"/>
        </w:rPr>
        <w:t xml:space="preserve">t-Home Learning </w:t>
      </w:r>
      <w:r w:rsidR="67D6EDE1" w:rsidRPr="6E2B2F03">
        <w:rPr>
          <w:sz w:val="40"/>
          <w:szCs w:val="40"/>
        </w:rPr>
        <w:t xml:space="preserve">Lesson </w:t>
      </w:r>
      <w:r w:rsidR="00C530B3" w:rsidRPr="6E2B2F03">
        <w:rPr>
          <w:sz w:val="40"/>
          <w:szCs w:val="40"/>
        </w:rPr>
        <w:t>5.1</w:t>
      </w:r>
      <w:r w:rsidR="0C64E9EF" w:rsidRPr="6E2B2F03">
        <w:rPr>
          <w:sz w:val="40"/>
          <w:szCs w:val="40"/>
        </w:rPr>
        <w:t>8</w:t>
      </w:r>
      <w:r w:rsidR="00C530B3" w:rsidRPr="6E2B2F03">
        <w:rPr>
          <w:sz w:val="40"/>
          <w:szCs w:val="40"/>
        </w:rPr>
        <w:t>.</w:t>
      </w:r>
      <w:r w:rsidR="21918677" w:rsidRPr="6E2B2F03">
        <w:rPr>
          <w:sz w:val="40"/>
          <w:szCs w:val="40"/>
        </w:rPr>
        <w:t>20</w:t>
      </w:r>
    </w:p>
    <w:p w14:paraId="4129C59E" w14:textId="64F10E1F" w:rsidR="1C42EA7B" w:rsidRDefault="25938887" w:rsidP="48D76246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48D76246">
        <w:rPr>
          <w:rFonts w:ascii="Franklin Gothic Book" w:hAnsi="Franklin Gothic Book"/>
          <w:b/>
          <w:bCs/>
        </w:rPr>
        <w:t>Locust Lane Elementary</w:t>
      </w:r>
      <w:r w:rsidR="00DD580A">
        <w:rPr>
          <w:rFonts w:ascii="Franklin Gothic Book" w:hAnsi="Franklin Gothic Book"/>
          <w:b/>
          <w:bCs/>
        </w:rPr>
        <w:t xml:space="preserve"> - </w:t>
      </w:r>
      <w:r w:rsidR="0F584C00" w:rsidRPr="3E5E7F3C">
        <w:rPr>
          <w:rFonts w:ascii="Franklin Gothic Book" w:hAnsi="Franklin Gothic Book"/>
          <w:b/>
          <w:bCs/>
        </w:rPr>
        <w:t>5</w:t>
      </w:r>
      <w:r w:rsidR="0F584C00" w:rsidRPr="3E5E7F3C">
        <w:rPr>
          <w:rFonts w:ascii="Franklin Gothic Book" w:hAnsi="Franklin Gothic Book"/>
          <w:b/>
          <w:bCs/>
          <w:vertAlign w:val="superscript"/>
        </w:rPr>
        <w:t>th</w:t>
      </w:r>
      <w:r w:rsidR="0F584C00" w:rsidRPr="3E5E7F3C">
        <w:rPr>
          <w:rFonts w:ascii="Franklin Gothic Book" w:hAnsi="Franklin Gothic Book"/>
          <w:b/>
          <w:bCs/>
        </w:rPr>
        <w:t xml:space="preserve"> Grade</w:t>
      </w:r>
    </w:p>
    <w:tbl>
      <w:tblPr>
        <w:tblStyle w:val="TableGrid"/>
        <w:tblW w:w="14719" w:type="dxa"/>
        <w:tblLayout w:type="fixed"/>
        <w:tblLook w:val="04A0" w:firstRow="1" w:lastRow="0" w:firstColumn="1" w:lastColumn="0" w:noHBand="0" w:noVBand="1"/>
      </w:tblPr>
      <w:tblGrid>
        <w:gridCol w:w="1345"/>
        <w:gridCol w:w="2250"/>
        <w:gridCol w:w="3330"/>
        <w:gridCol w:w="7794"/>
      </w:tblGrid>
      <w:tr w:rsidR="00D12EAF" w:rsidRPr="001C582B" w14:paraId="74735C6C" w14:textId="77777777" w:rsidTr="00665710">
        <w:tc>
          <w:tcPr>
            <w:tcW w:w="134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010BF" w14:textId="527F70E4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225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1AEC" w14:textId="518468A0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333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897AA" w14:textId="6452161B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7794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3CFC" w14:textId="7B488591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19D68AE9" w14:paraId="6073063E" w14:textId="77777777" w:rsidTr="00665710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2F15CD" w14:textId="49117534" w:rsidR="364605AE" w:rsidRDefault="364605AE" w:rsidP="19D68AE9">
            <w:pPr>
              <w:pStyle w:val="NoSpacing"/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30 mi</w:t>
            </w:r>
            <w:r w:rsidR="152C18CA" w:rsidRPr="3426D451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 two times a week</w:t>
            </w:r>
          </w:p>
          <w:p w14:paraId="28D21FE5" w14:textId="795006B6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290823" w14:textId="4CDAA322" w:rsidR="364605AE" w:rsidRDefault="364605AE" w:rsidP="19D68AE9">
            <w:pPr>
              <w:pStyle w:val="NoSpacing"/>
            </w:pPr>
            <w:r w:rsidRPr="19D68AE9">
              <w:rPr>
                <w:rFonts w:ascii="Franklin Gothic Book" w:hAnsi="Franklin Gothic Book"/>
                <w:sz w:val="20"/>
                <w:szCs w:val="20"/>
              </w:rPr>
              <w:t>Teams Group Discussion</w:t>
            </w:r>
          </w:p>
          <w:p w14:paraId="506D4D23" w14:textId="37EC197B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D8675" w14:textId="4F3F2374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Social Emotional Learning- Check in.  </w:t>
            </w:r>
          </w:p>
          <w:p w14:paraId="09635E3B" w14:textId="3E2DE5F9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C29C4B4">
              <w:rPr>
                <w:rFonts w:ascii="Franklin Gothic Book" w:hAnsi="Franklin Gothic Book"/>
                <w:sz w:val="20"/>
                <w:szCs w:val="20"/>
              </w:rPr>
              <w:t xml:space="preserve">Reading and writing – discuss the book you are reading, </w:t>
            </w:r>
            <w:r w:rsidR="5CF4541B" w:rsidRPr="0C29C4B4">
              <w:rPr>
                <w:rFonts w:ascii="Franklin Gothic Book" w:hAnsi="Franklin Gothic Book"/>
                <w:sz w:val="20"/>
                <w:szCs w:val="20"/>
              </w:rPr>
              <w:t xml:space="preserve">and </w:t>
            </w:r>
            <w:r w:rsidR="00665710" w:rsidRPr="0C29C4B4">
              <w:rPr>
                <w:rFonts w:ascii="Franklin Gothic Book" w:hAnsi="Franklin Gothic Book"/>
                <w:sz w:val="20"/>
                <w:szCs w:val="20"/>
              </w:rPr>
              <w:t>what journal</w:t>
            </w:r>
            <w:r w:rsidRPr="0C29C4B4">
              <w:rPr>
                <w:rFonts w:ascii="Franklin Gothic Book" w:hAnsi="Franklin Gothic Book"/>
                <w:sz w:val="20"/>
                <w:szCs w:val="20"/>
              </w:rPr>
              <w:t xml:space="preserve"> topics and strategies.  </w:t>
            </w:r>
          </w:p>
          <w:p w14:paraId="3F903BDB" w14:textId="77777777" w:rsidR="00665710" w:rsidRDefault="00665710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7D786A11" w14:textId="2ACA8399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Math – discuss any of the content that is giving you trouble.  </w:t>
            </w:r>
          </w:p>
          <w:p w14:paraId="35BBB5E6" w14:textId="1BE6C0CC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D669D" w14:textId="72ACE906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You need to be ready each week at your assigned Teams meeting time.  Have your </w:t>
            </w:r>
            <w:proofErr w:type="spellStart"/>
            <w:r w:rsidRPr="3426D451">
              <w:rPr>
                <w:rFonts w:ascii="Franklin Gothic Book" w:hAnsi="Franklin Gothic Book"/>
                <w:sz w:val="20"/>
                <w:szCs w:val="20"/>
              </w:rPr>
              <w:t>ipad</w:t>
            </w:r>
            <w:proofErr w:type="spellEnd"/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 turned on, find a quiet place to log in, make sure you are in a place where your internet connection is strong.  Be ready to sit and talk with your teacher and classmates.  </w:t>
            </w:r>
          </w:p>
          <w:p w14:paraId="04E17730" w14:textId="6405B4BF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4814530C" w14:textId="77777777" w:rsidTr="00665710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A9F67" w14:textId="76F2E078" w:rsidR="00B72216" w:rsidRPr="008451DC" w:rsidRDefault="00BC4069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 min every day</w:t>
            </w:r>
          </w:p>
          <w:p w14:paraId="541521F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C59571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C02E22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92EA2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8AD8304" w14:textId="629BF032" w:rsidR="00B72216" w:rsidRPr="008451DC" w:rsidRDefault="00B7221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7D399" w14:textId="0DBD3806" w:rsidR="00D12EAF" w:rsidRPr="008451DC" w:rsidRDefault="00BC4069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33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D4F54" w14:textId="6410D1C6" w:rsidR="00242EE6" w:rsidRPr="008451DC" w:rsidRDefault="00BC4069" w:rsidP="008451D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Read from your book group book.  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Write notes </w:t>
            </w:r>
            <w:r w:rsidR="6A7C0982" w:rsidRPr="3426D451">
              <w:rPr>
                <w:rFonts w:ascii="Franklin Gothic Book" w:hAnsi="Franklin Gothic Book"/>
                <w:sz w:val="20"/>
                <w:szCs w:val="20"/>
              </w:rPr>
              <w:t xml:space="preserve">about 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>things you want to talk about for your book discussion</w:t>
            </w:r>
            <w:r w:rsidR="005C37B3" w:rsidRPr="3426D451">
              <w:rPr>
                <w:rFonts w:ascii="Franklin Gothic Book" w:hAnsi="Franklin Gothic Book"/>
                <w:sz w:val="20"/>
                <w:szCs w:val="20"/>
              </w:rPr>
              <w:t xml:space="preserve"> on your Teams chat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.  </w:t>
            </w:r>
            <w:r w:rsidR="61A27DE6" w:rsidRPr="3426D451">
              <w:rPr>
                <w:rFonts w:ascii="Franklin Gothic Book" w:hAnsi="Franklin Gothic Book"/>
                <w:sz w:val="20"/>
                <w:szCs w:val="20"/>
              </w:rPr>
              <w:t>And/or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 Choose an article from the I Survived Prompt sheet that goes with </w:t>
            </w:r>
            <w:r w:rsidR="60A1778B" w:rsidRPr="3426D451">
              <w:rPr>
                <w:rFonts w:ascii="Franklin Gothic Book" w:hAnsi="Franklin Gothic Book"/>
                <w:sz w:val="20"/>
                <w:szCs w:val="20"/>
              </w:rPr>
              <w:t xml:space="preserve">one of your </w:t>
            </w:r>
            <w:r w:rsidR="00665710" w:rsidRPr="3426D451">
              <w:rPr>
                <w:rFonts w:ascii="Franklin Gothic Book" w:hAnsi="Franklin Gothic Book"/>
                <w:sz w:val="20"/>
                <w:szCs w:val="20"/>
              </w:rPr>
              <w:t>journals</w:t>
            </w:r>
            <w:r w:rsidR="005A1300" w:rsidRPr="3426D451">
              <w:rPr>
                <w:rFonts w:ascii="Franklin Gothic Book" w:hAnsi="Franklin Gothic Book"/>
                <w:sz w:val="20"/>
                <w:szCs w:val="20"/>
              </w:rPr>
              <w:t xml:space="preserve"> writing chapters.  </w:t>
            </w: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5490F1" w14:textId="00B6CD44" w:rsidR="00D12EAF" w:rsidRPr="008451DC" w:rsidRDefault="00D12EAF" w:rsidP="7B7774B8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0829C88C" w14:textId="516855A9" w:rsidR="00D12EAF" w:rsidRPr="008451DC" w:rsidRDefault="00D12EAF" w:rsidP="7B7774B8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3B690C94" w14:textId="465DD606" w:rsidR="00D12EAF" w:rsidRPr="008451DC" w:rsidRDefault="00D12EAF" w:rsidP="25537CEB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D12EAF" w:rsidRPr="008D67CD" w14:paraId="1F743D2E" w14:textId="77777777" w:rsidTr="00665710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DEA3E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2802730" w14:textId="08123B48" w:rsidR="00B72216" w:rsidRPr="008451DC" w:rsidRDefault="00BC4069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 min every day</w:t>
            </w:r>
          </w:p>
          <w:p w14:paraId="196C2E09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62EE1B0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F9515A6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C2DA8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F0C260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EC2BF90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BC6BD" w14:textId="74FABD97" w:rsidR="00D12EAF" w:rsidRPr="008451DC" w:rsidRDefault="00C60D14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33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034C2" w14:textId="17850204" w:rsidR="00A3506A" w:rsidRDefault="00AA3C82" w:rsidP="008451D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9D68AE9">
              <w:rPr>
                <w:rFonts w:ascii="Franklin Gothic Book" w:hAnsi="Franklin Gothic Book"/>
                <w:sz w:val="20"/>
                <w:szCs w:val="20"/>
              </w:rPr>
              <w:t xml:space="preserve">Every day, write ½ page typed, or 1 page hand-written.  Spend about 10 minutes writing.  Make sure you </w:t>
            </w:r>
            <w:r w:rsidR="27F82115" w:rsidRPr="19D68AE9">
              <w:rPr>
                <w:rFonts w:ascii="Franklin Gothic Book" w:hAnsi="Franklin Gothic Book"/>
                <w:sz w:val="20"/>
                <w:szCs w:val="20"/>
              </w:rPr>
              <w:t>use</w:t>
            </w:r>
            <w:r w:rsidRPr="19D68AE9">
              <w:rPr>
                <w:rFonts w:ascii="Franklin Gothic Book" w:hAnsi="Franklin Gothic Book"/>
                <w:sz w:val="20"/>
                <w:szCs w:val="20"/>
              </w:rPr>
              <w:t xml:space="preserve"> your best spelling and grammar.  </w:t>
            </w:r>
          </w:p>
          <w:p w14:paraId="3C9FC021" w14:textId="77777777" w:rsidR="00A3506A" w:rsidRDefault="00A3506A" w:rsidP="008451D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04408D1" w14:textId="3DCE02B4" w:rsidR="00D12EAF" w:rsidRPr="008451DC" w:rsidRDefault="048CB88C" w:rsidP="008451D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9D68AE9">
              <w:rPr>
                <w:rFonts w:ascii="Franklin Gothic Book" w:hAnsi="Franklin Gothic Book"/>
                <w:sz w:val="20"/>
                <w:szCs w:val="20"/>
              </w:rPr>
              <w:t xml:space="preserve">Using a prompt from the </w:t>
            </w:r>
            <w:r w:rsidR="5BC85ADF" w:rsidRPr="19D68AE9">
              <w:rPr>
                <w:rFonts w:ascii="Franklin Gothic Book" w:hAnsi="Franklin Gothic Book"/>
                <w:sz w:val="20"/>
                <w:szCs w:val="20"/>
              </w:rPr>
              <w:t xml:space="preserve">I Survived </w:t>
            </w:r>
            <w:r w:rsidR="3F59912A" w:rsidRPr="19D68AE9">
              <w:rPr>
                <w:rFonts w:ascii="Franklin Gothic Book" w:hAnsi="Franklin Gothic Book"/>
                <w:sz w:val="20"/>
                <w:szCs w:val="20"/>
              </w:rPr>
              <w:t>Project page</w:t>
            </w:r>
            <w:r w:rsidR="5BC85ADF" w:rsidRPr="19D68AE9">
              <w:rPr>
                <w:rFonts w:ascii="Franklin Gothic Book" w:hAnsi="Franklin Gothic Book"/>
                <w:sz w:val="20"/>
                <w:szCs w:val="20"/>
              </w:rPr>
              <w:t>, choose</w:t>
            </w:r>
            <w:r w:rsidR="00242EE6" w:rsidRPr="19D68AE9">
              <w:rPr>
                <w:rFonts w:ascii="Franklin Gothic Book" w:hAnsi="Franklin Gothic Book"/>
                <w:sz w:val="20"/>
                <w:szCs w:val="20"/>
              </w:rPr>
              <w:t xml:space="preserve"> a chapter </w:t>
            </w:r>
            <w:r w:rsidR="5BC85ADF" w:rsidRPr="19D68AE9">
              <w:rPr>
                <w:rFonts w:ascii="Franklin Gothic Book" w:hAnsi="Franklin Gothic Book"/>
                <w:sz w:val="20"/>
                <w:szCs w:val="20"/>
              </w:rPr>
              <w:t>to work o</w:t>
            </w:r>
            <w:r w:rsidR="00A3506A" w:rsidRPr="19D68AE9">
              <w:rPr>
                <w:rFonts w:ascii="Franklin Gothic Book" w:hAnsi="Franklin Gothic Book"/>
                <w:sz w:val="20"/>
                <w:szCs w:val="20"/>
              </w:rPr>
              <w:t>n for your I Survived Journal</w:t>
            </w: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7C2FC" w14:textId="36B020A6" w:rsidR="00D12EAF" w:rsidRPr="008451DC" w:rsidRDefault="00BF290B" w:rsidP="25537CEB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25537CEB">
              <w:rPr>
                <w:rFonts w:ascii="Franklin Gothic Book" w:hAnsi="Franklin Gothic Book"/>
                <w:sz w:val="20"/>
                <w:szCs w:val="20"/>
              </w:rPr>
              <w:t xml:space="preserve">Keep your journal in a google drive document shared with your teacher.  If you are writing </w:t>
            </w:r>
            <w:r w:rsidR="00665710" w:rsidRPr="25537CEB">
              <w:rPr>
                <w:rFonts w:ascii="Franklin Gothic Book" w:hAnsi="Franklin Gothic Book"/>
                <w:sz w:val="20"/>
                <w:szCs w:val="20"/>
              </w:rPr>
              <w:t>handwritten</w:t>
            </w:r>
            <w:r w:rsidRPr="25537CEB">
              <w:rPr>
                <w:rFonts w:ascii="Franklin Gothic Book" w:hAnsi="Franklin Gothic Book"/>
                <w:sz w:val="20"/>
                <w:szCs w:val="20"/>
              </w:rPr>
              <w:t xml:space="preserve"> journals, take a photo of your page each da</w:t>
            </w:r>
            <w:r w:rsidR="09E8109F" w:rsidRPr="25537CEB">
              <w:rPr>
                <w:rFonts w:ascii="Franklin Gothic Book" w:hAnsi="Franklin Gothic Book"/>
                <w:sz w:val="20"/>
                <w:szCs w:val="20"/>
              </w:rPr>
              <w:t xml:space="preserve">y and add it to your google doc.  </w:t>
            </w:r>
          </w:p>
          <w:p w14:paraId="78DCB43E" w14:textId="0B2BB718" w:rsidR="00D12EAF" w:rsidRPr="008451DC" w:rsidRDefault="00D12EAF" w:rsidP="25537CEB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EA77F85" w14:textId="21C3E121" w:rsidR="00D12EAF" w:rsidRPr="008451DC" w:rsidRDefault="00D12EAF" w:rsidP="25537CEB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4E14D671" w14:textId="367D603A" w:rsidR="00D12EAF" w:rsidRPr="008451DC" w:rsidRDefault="00DC2340" w:rsidP="00D12EAF">
            <w:pPr>
              <w:pStyle w:val="NoSpacing"/>
            </w:pPr>
            <w:hyperlink r:id="rId10">
              <w:r w:rsidR="26881400" w:rsidRPr="6B1F114F">
                <w:rPr>
                  <w:rStyle w:val="Hyperlink"/>
                  <w:rFonts w:ascii="Franklin Gothic Book" w:eastAsia="Franklin Gothic Book" w:hAnsi="Franklin Gothic Book" w:cs="Franklin Gothic Book"/>
                  <w:sz w:val="20"/>
                  <w:szCs w:val="20"/>
                </w:rPr>
                <w:t>https://docs.google.com/document/d/1uR05BBjaC9o6wqUxmjp_dsm2XAN05FBf6Auo0Gty9UY/edit?usp=sharing</w:t>
              </w:r>
            </w:hyperlink>
          </w:p>
          <w:p w14:paraId="3D1310B1" w14:textId="64840D04" w:rsidR="00D12EAF" w:rsidRPr="008451DC" w:rsidRDefault="00D12EAF" w:rsidP="6B1F114F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153B90A0" w14:paraId="653CF44B" w14:textId="77777777" w:rsidTr="00665710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8FEBD" w14:textId="2105E928" w:rsidR="1987E782" w:rsidRDefault="1987E782" w:rsidP="153B90A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53B90A0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</w:tc>
        <w:tc>
          <w:tcPr>
            <w:tcW w:w="22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65D25" w14:textId="79113F90" w:rsidR="1987E782" w:rsidRDefault="1987E782" w:rsidP="153B90A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53B90A0">
              <w:rPr>
                <w:rFonts w:ascii="Franklin Gothic Book" w:hAnsi="Franklin Gothic Book"/>
                <w:sz w:val="20"/>
                <w:szCs w:val="20"/>
              </w:rPr>
              <w:t xml:space="preserve">Publishing your writing </w:t>
            </w:r>
          </w:p>
        </w:tc>
        <w:tc>
          <w:tcPr>
            <w:tcW w:w="33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E11B3" w14:textId="1CEDE207" w:rsidR="75F30639" w:rsidRDefault="75F30639" w:rsidP="153B90A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53B90A0">
              <w:rPr>
                <w:rFonts w:ascii="Franklin Gothic Book" w:hAnsi="Franklin Gothic Book"/>
                <w:sz w:val="20"/>
                <w:szCs w:val="20"/>
              </w:rPr>
              <w:t xml:space="preserve">The Wisconsin Historical Society and Scholastic have opportunities to </w:t>
            </w:r>
            <w:r w:rsidR="3FEE85A2" w:rsidRPr="153B90A0">
              <w:rPr>
                <w:rFonts w:ascii="Franklin Gothic Book" w:hAnsi="Franklin Gothic Book"/>
                <w:sz w:val="20"/>
                <w:szCs w:val="20"/>
              </w:rPr>
              <w:t>publish</w:t>
            </w:r>
            <w:r w:rsidRPr="153B90A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153B90A0">
              <w:rPr>
                <w:rFonts w:ascii="Franklin Gothic Book" w:hAnsi="Franklin Gothic Book"/>
                <w:sz w:val="20"/>
                <w:szCs w:val="20"/>
              </w:rPr>
              <w:t>Covid</w:t>
            </w:r>
            <w:proofErr w:type="spellEnd"/>
            <w:r w:rsidRPr="153B90A0">
              <w:rPr>
                <w:rFonts w:ascii="Franklin Gothic Book" w:hAnsi="Franklin Gothic Book"/>
                <w:sz w:val="20"/>
                <w:szCs w:val="20"/>
              </w:rPr>
              <w:t xml:space="preserve"> 19 journals.  You may want to submit your journal for publication or history.  </w:t>
            </w: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8C014B" w14:textId="1667DC88" w:rsidR="75F30639" w:rsidRDefault="00DC2340" w:rsidP="153B90A0">
            <w:pPr>
              <w:pStyle w:val="NoSpacing"/>
            </w:pPr>
            <w:hyperlink r:id="rId11">
              <w:r w:rsidR="75F30639" w:rsidRPr="153B90A0">
                <w:rPr>
                  <w:rStyle w:val="Hyperlink"/>
                  <w:rFonts w:ascii="Franklin Gothic Book" w:eastAsia="Franklin Gothic Book" w:hAnsi="Franklin Gothic Book" w:cs="Franklin Gothic Book"/>
                  <w:sz w:val="20"/>
                  <w:szCs w:val="20"/>
                </w:rPr>
                <w:t>https://wisconsinhistory.org/JOURNALPROJECT</w:t>
              </w:r>
            </w:hyperlink>
          </w:p>
          <w:p w14:paraId="3682588E" w14:textId="6331322E" w:rsidR="153B90A0" w:rsidRDefault="153B90A0" w:rsidP="153B90A0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4959D361" w14:textId="3FE2A995" w:rsidR="153B90A0" w:rsidRDefault="153B90A0" w:rsidP="153B90A0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4FEDE428" w14:textId="734A0F66" w:rsidR="062068A6" w:rsidRDefault="00DC2340" w:rsidP="153B90A0">
            <w:pPr>
              <w:pStyle w:val="NoSpacing"/>
            </w:pPr>
            <w:hyperlink r:id="rId12">
              <w:r w:rsidR="062068A6" w:rsidRPr="153B90A0">
                <w:rPr>
                  <w:rStyle w:val="Hyperlink"/>
                  <w:rFonts w:ascii="Franklin Gothic Book" w:eastAsia="Franklin Gothic Book" w:hAnsi="Franklin Gothic Book" w:cs="Franklin Gothic Book"/>
                  <w:sz w:val="20"/>
                  <w:szCs w:val="20"/>
                </w:rPr>
                <w:t>https://classroommagazines.scholastic.com/support/my-history.html</w:t>
              </w:r>
            </w:hyperlink>
          </w:p>
          <w:p w14:paraId="29BAD483" w14:textId="5A5BC656" w:rsidR="153B90A0" w:rsidRDefault="153B90A0" w:rsidP="153B90A0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665710" w:rsidRPr="00954E60" w14:paraId="51BF7FE0" w14:textId="77777777" w:rsidTr="00DD580A">
        <w:trPr>
          <w:trHeight w:val="964"/>
        </w:trPr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922324" w14:textId="77777777" w:rsidR="00665710" w:rsidRPr="3426D451" w:rsidRDefault="00665710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B2113" w14:textId="77777777" w:rsidR="00665710" w:rsidRPr="00954E60" w:rsidRDefault="00665710" w:rsidP="00D12EAF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0BFA0" w14:textId="77777777" w:rsidR="00665710" w:rsidRPr="6E2B2F03" w:rsidRDefault="00665710" w:rsidP="6E2B2F03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944248" w14:textId="77777777" w:rsidR="00665710" w:rsidRDefault="00665710" w:rsidP="6E2B2F03"/>
        </w:tc>
      </w:tr>
      <w:tr w:rsidR="00954E60" w:rsidRPr="00954E60" w14:paraId="6140700D" w14:textId="77777777" w:rsidTr="00665710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BC7A4" w14:textId="1C57EE4F" w:rsidR="00393D84" w:rsidRPr="00954E60" w:rsidRDefault="601CBCC3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20 </w:t>
            </w:r>
            <w:r w:rsidR="5610BBF4" w:rsidRPr="3426D451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Pr="3426D451">
              <w:rPr>
                <w:rFonts w:ascii="Franklin Gothic Book" w:hAnsi="Franklin Gothic Book"/>
                <w:sz w:val="20"/>
                <w:szCs w:val="20"/>
              </w:rPr>
              <w:t>in</w:t>
            </w:r>
          </w:p>
          <w:p w14:paraId="178D7DED" w14:textId="5D2EF8F9" w:rsidR="601CBCC3" w:rsidRDefault="53C1F89B" w:rsidP="3E5E7F3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ev</w:t>
            </w:r>
            <w:r w:rsidR="601CBCC3" w:rsidRPr="3426D451">
              <w:rPr>
                <w:rFonts w:ascii="Franklin Gothic Book" w:hAnsi="Franklin Gothic Book"/>
                <w:sz w:val="20"/>
                <w:szCs w:val="20"/>
              </w:rPr>
              <w:t>eryday</w:t>
            </w:r>
          </w:p>
          <w:p w14:paraId="04C6A40A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538FD5B8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5006D5A0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313E368A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495BD03F" w14:textId="77777777" w:rsidR="00D12EAF" w:rsidRPr="00954E60" w:rsidRDefault="00D12EAF" w:rsidP="00D12EAF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0E61D" w14:textId="2BFCA188" w:rsidR="00FF4347" w:rsidRPr="00954E60" w:rsidRDefault="00C60D14" w:rsidP="00D12EAF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54E6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33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C02F9" w14:textId="018149FE" w:rsidR="00D12EAF" w:rsidRPr="00954E60" w:rsidRDefault="7F1C124F" w:rsidP="6E2B2F03">
            <w:r w:rsidRPr="6E2B2F03">
              <w:rPr>
                <w:rFonts w:ascii="Calibri" w:eastAsia="Calibri" w:hAnsi="Calibri" w:cs="Calibri"/>
                <w:b/>
                <w:bCs/>
              </w:rPr>
              <w:t xml:space="preserve">Monday – </w:t>
            </w:r>
            <w:r w:rsidRPr="6E2B2F03">
              <w:rPr>
                <w:rFonts w:ascii="Calibri" w:eastAsia="Calibri" w:hAnsi="Calibri" w:cs="Calibri"/>
              </w:rPr>
              <w:t>Simplify Expressions – Lesson 7.2 in Think Central</w:t>
            </w:r>
          </w:p>
          <w:p w14:paraId="28CC06ED" w14:textId="137DBACB" w:rsidR="00D12EAF" w:rsidRPr="00954E60" w:rsidRDefault="00D12EAF" w:rsidP="6E2B2F03">
            <w:r>
              <w:br/>
            </w:r>
            <w:r w:rsidR="7F1C124F" w:rsidRPr="6E2B2F03">
              <w:rPr>
                <w:rFonts w:ascii="Calibri" w:eastAsia="Calibri" w:hAnsi="Calibri" w:cs="Calibri"/>
                <w:b/>
                <w:bCs/>
              </w:rPr>
              <w:t xml:space="preserve">Tuesday – </w:t>
            </w:r>
            <w:r w:rsidR="7F1C124F" w:rsidRPr="6E2B2F03">
              <w:rPr>
                <w:rFonts w:ascii="Calibri" w:eastAsia="Calibri" w:hAnsi="Calibri" w:cs="Calibri"/>
              </w:rPr>
              <w:t>Evaluate Expressions – Lesson 7.3 in Think Central</w:t>
            </w:r>
          </w:p>
          <w:p w14:paraId="0D30D566" w14:textId="4A145ED5" w:rsidR="00D12EAF" w:rsidRPr="00954E60" w:rsidRDefault="00D12EAF" w:rsidP="6E2B2F03">
            <w:r>
              <w:br/>
            </w:r>
            <w:r w:rsidR="7F1C124F" w:rsidRPr="6E2B2F03">
              <w:rPr>
                <w:rFonts w:ascii="Calibri" w:eastAsia="Calibri" w:hAnsi="Calibri" w:cs="Calibri"/>
                <w:b/>
                <w:bCs/>
              </w:rPr>
              <w:t xml:space="preserve">Wednesday – </w:t>
            </w:r>
            <w:r w:rsidR="7F1C124F" w:rsidRPr="6E2B2F03">
              <w:rPr>
                <w:rFonts w:ascii="Calibri" w:eastAsia="Calibri" w:hAnsi="Calibri" w:cs="Calibri"/>
              </w:rPr>
              <w:t>Patterns and Relationships – Lesson 7.4 in Think Central</w:t>
            </w:r>
          </w:p>
          <w:p w14:paraId="49B3FE0F" w14:textId="5E8E486F" w:rsidR="00D12EAF" w:rsidRPr="00954E60" w:rsidRDefault="00D12EAF" w:rsidP="6E2B2F03"/>
          <w:p w14:paraId="725B4185" w14:textId="0E58FA3B" w:rsidR="00D12EAF" w:rsidRPr="00954E60" w:rsidRDefault="7F1C124F" w:rsidP="6E2B2F03">
            <w:r w:rsidRPr="6E2B2F03">
              <w:rPr>
                <w:rFonts w:ascii="Calibri" w:eastAsia="Calibri" w:hAnsi="Calibri" w:cs="Calibri"/>
                <w:b/>
                <w:bCs/>
              </w:rPr>
              <w:t xml:space="preserve">Thursday – </w:t>
            </w:r>
            <w:r w:rsidRPr="6E2B2F03">
              <w:rPr>
                <w:rFonts w:ascii="Calibri" w:eastAsia="Calibri" w:hAnsi="Calibri" w:cs="Calibri"/>
              </w:rPr>
              <w:t>Coordinate Plane – Lesson 7.5 in Think Central</w:t>
            </w:r>
          </w:p>
          <w:p w14:paraId="7654A90B" w14:textId="24F62FFB" w:rsidR="00D12EAF" w:rsidRPr="00954E60" w:rsidRDefault="00D12EAF" w:rsidP="6E2B2F03">
            <w:r>
              <w:br/>
            </w:r>
            <w:r w:rsidR="7F1C124F" w:rsidRPr="6E2B2F03">
              <w:rPr>
                <w:rFonts w:ascii="Calibri" w:eastAsia="Calibri" w:hAnsi="Calibri" w:cs="Calibri"/>
                <w:b/>
                <w:bCs/>
              </w:rPr>
              <w:t>Friday -</w:t>
            </w:r>
            <w:r w:rsidR="7F1C124F" w:rsidRPr="6E2B2F03">
              <w:rPr>
                <w:rFonts w:ascii="Calibri" w:eastAsia="Calibri" w:hAnsi="Calibri" w:cs="Calibri"/>
              </w:rPr>
              <w:t xml:space="preserve"> Graphing Ordered Pairs – Lesson 7.6 in Think Central</w:t>
            </w:r>
          </w:p>
          <w:p w14:paraId="5498CF95" w14:textId="73C06E16" w:rsidR="00D12EAF" w:rsidRPr="00954E60" w:rsidRDefault="00D12EAF" w:rsidP="0C29C4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2FEFA9" w14:textId="079BDAB5" w:rsidR="00D12EAF" w:rsidRPr="00954E60" w:rsidRDefault="00DC2340" w:rsidP="6E2B2F03">
            <w:hyperlink r:id="rId13">
              <w:r w:rsidR="7F1C124F" w:rsidRPr="6E2B2F03">
                <w:rPr>
                  <w:rStyle w:val="Hyperlink"/>
                  <w:rFonts w:ascii="Calibri" w:eastAsia="Calibri" w:hAnsi="Calibri" w:cs="Calibri"/>
                  <w:color w:val="1155CC"/>
                </w:rPr>
                <w:t>https://www.khanacademy.org/math/pre-algebra/pre-algebra-arith-prop/pre-algebra-order-of-operations/v/introduction-to-order-of-operations</w:t>
              </w:r>
            </w:hyperlink>
          </w:p>
          <w:p w14:paraId="3BCE2CA2" w14:textId="0E286DB6" w:rsidR="00D12EAF" w:rsidRPr="00954E60" w:rsidRDefault="00D12EAF" w:rsidP="6E2B2F03">
            <w:r>
              <w:br/>
            </w:r>
            <w:hyperlink r:id="rId14">
              <w:r w:rsidR="7F1C124F" w:rsidRPr="6E2B2F03">
                <w:rPr>
                  <w:rStyle w:val="Hyperlink"/>
                  <w:rFonts w:ascii="Calibri" w:eastAsia="Calibri" w:hAnsi="Calibri" w:cs="Calibri"/>
                  <w:color w:val="1155CC"/>
                </w:rPr>
                <w:t>https://www.khanacademy.org/math/algebra/x2f8bb11595b61c86:foundation-algebra/x2f8bb11595b61c86:intro-variables/v/variables-and-expressions-1</w:t>
              </w:r>
            </w:hyperlink>
          </w:p>
          <w:p w14:paraId="216EC1FC" w14:textId="6ED16512" w:rsidR="00D12EAF" w:rsidRPr="00954E60" w:rsidRDefault="00D12EAF" w:rsidP="6E2B2F03">
            <w:r>
              <w:br/>
            </w:r>
          </w:p>
          <w:p w14:paraId="49DD0F6B" w14:textId="0B135290" w:rsidR="00D12EAF" w:rsidRPr="00954E60" w:rsidRDefault="00DC2340" w:rsidP="6E2B2F03">
            <w:hyperlink r:id="rId15">
              <w:r w:rsidR="7F1C124F" w:rsidRPr="6E2B2F03">
                <w:rPr>
                  <w:rStyle w:val="Hyperlink"/>
                  <w:rFonts w:ascii="Calibri" w:eastAsia="Calibri" w:hAnsi="Calibri" w:cs="Calibri"/>
                  <w:color w:val="1155CC"/>
                </w:rPr>
                <w:t>https://www.khanacademy.org/math/cc-third-grade-math/arithmetic-patterns-and-problem-solving/imp-patterns-in-arithmetic/v/practice-finding-patterns-in-numbers</w:t>
              </w:r>
            </w:hyperlink>
          </w:p>
          <w:p w14:paraId="4BABACCC" w14:textId="7FF20257" w:rsidR="00D12EAF" w:rsidRPr="00954E60" w:rsidRDefault="00D12EAF" w:rsidP="6E2B2F03">
            <w:r>
              <w:br/>
            </w:r>
            <w:hyperlink r:id="rId16">
              <w:r w:rsidR="7F1C124F" w:rsidRPr="6E2B2F03">
                <w:rPr>
                  <w:rStyle w:val="Hyperlink"/>
                  <w:rFonts w:ascii="Calibri" w:eastAsia="Calibri" w:hAnsi="Calibri" w:cs="Calibri"/>
                  <w:color w:val="1155CC"/>
                </w:rPr>
                <w:t>https://www.khanacademy.org/math/basic-geo/basic-geo-coord-plane/coordinate-plane-quad-1/v/introduction-to-the-coordinate-plane</w:t>
              </w:r>
            </w:hyperlink>
          </w:p>
          <w:p w14:paraId="05607A4C" w14:textId="66B6ECA4" w:rsidR="00D12EAF" w:rsidRPr="00954E60" w:rsidRDefault="00D12EAF" w:rsidP="6E2B2F03">
            <w:r>
              <w:br/>
            </w:r>
          </w:p>
        </w:tc>
      </w:tr>
      <w:tr w:rsidR="19D68AE9" w14:paraId="1761820F" w14:textId="77777777" w:rsidTr="00665710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2F4852" w14:textId="18892691" w:rsidR="19D68AE9" w:rsidRDefault="4B95EA82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10 min every day</w:t>
            </w: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05041" w14:textId="162835A7" w:rsidR="19D68AE9" w:rsidRDefault="4B95EA82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33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E9E83" w14:textId="330826B6" w:rsidR="0418CD20" w:rsidRDefault="0418CD20">
            <w:r w:rsidRPr="19D68AE9">
              <w:rPr>
                <w:rFonts w:ascii="Calibri" w:eastAsia="Calibri" w:hAnsi="Calibri" w:cs="Calibri"/>
                <w:color w:val="201F1E"/>
              </w:rPr>
              <w:t xml:space="preserve">Here is the link to the weekly MAPE activities. We encourage you to do these activities throughout the week. 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2B76B" w14:textId="54C948C2" w:rsidR="0418CD20" w:rsidRDefault="00DC2340" w:rsidP="19D68AE9">
            <w:hyperlink r:id="rId17">
              <w:r w:rsidR="0418CD20" w:rsidRPr="19D68AE9">
                <w:rPr>
                  <w:rStyle w:val="Hyperlink"/>
                  <w:rFonts w:ascii="Calibri" w:eastAsia="Calibri" w:hAnsi="Calibri" w:cs="Calibri"/>
                  <w:color w:val="0563C1"/>
                </w:rPr>
                <w:t>MAPE activity link</w:t>
              </w:r>
            </w:hyperlink>
          </w:p>
          <w:p w14:paraId="2B89C384" w14:textId="6F050D97" w:rsidR="19D68AE9" w:rsidRDefault="19D68AE9" w:rsidP="19D68AE9">
            <w:pP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718DFD10" w14:paraId="16960AF1" w14:textId="77777777" w:rsidTr="00665710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4F9C2" w14:textId="113A0CAA" w:rsidR="25BCB4E4" w:rsidRDefault="25BCB4E4" w:rsidP="718DFD1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18DFD10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6B399" w14:textId="5FB2F075" w:rsidR="25BCB4E4" w:rsidRDefault="25BCB4E4" w:rsidP="718DFD1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18DFD10">
              <w:rPr>
                <w:rFonts w:ascii="Franklin Gothic Book" w:hAnsi="Franklin Gothic Book"/>
                <w:sz w:val="20"/>
                <w:szCs w:val="20"/>
              </w:rPr>
              <w:t>Social Emotional Learning</w:t>
            </w:r>
          </w:p>
        </w:tc>
        <w:tc>
          <w:tcPr>
            <w:tcW w:w="33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17F21" w14:textId="5E6601B1" w:rsidR="25BCB4E4" w:rsidRDefault="25BCB4E4" w:rsidP="718DFD10">
            <w:pPr>
              <w:spacing w:line="259" w:lineRule="auto"/>
              <w:rPr>
                <w:rFonts w:ascii="Calibri" w:eastAsia="Calibri" w:hAnsi="Calibri" w:cs="Calibri"/>
                <w:color w:val="201F1E"/>
              </w:rPr>
            </w:pPr>
            <w:r w:rsidRPr="718DFD10">
              <w:rPr>
                <w:rFonts w:ascii="Calibri" w:eastAsia="Calibri" w:hAnsi="Calibri" w:cs="Calibri"/>
                <w:color w:val="201F1E"/>
              </w:rPr>
              <w:t xml:space="preserve">A calendar of mindfulness activities you can do.  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4D75B1" w14:textId="668C3253" w:rsidR="718DFD10" w:rsidRDefault="00DC2340" w:rsidP="718DFD10">
            <w:hyperlink r:id="rId18">
              <w:r w:rsidR="0CB465F8" w:rsidRPr="482AEEE0">
                <w:rPr>
                  <w:rStyle w:val="Hyperlink"/>
                  <w:rFonts w:ascii="Calibri" w:eastAsia="Calibri" w:hAnsi="Calibri" w:cs="Calibri"/>
                </w:rPr>
                <w:t>https://ecasdk12wi-my.sharepoint.com/:b:/g/personal/adunn_ecasd_us/ESrOgwRZfBxIjgVHAYQ6wBQBAxwGs0IFzAxpNnDuCFzung?e=vYfoWP</w:t>
              </w:r>
            </w:hyperlink>
          </w:p>
          <w:p w14:paraId="4C0ED6C9" w14:textId="2C1AD2B7" w:rsidR="718DFD10" w:rsidRDefault="718DFD10" w:rsidP="718DFD10">
            <w:pPr>
              <w:rPr>
                <w:rFonts w:ascii="Calibri" w:eastAsia="Calibri" w:hAnsi="Calibri" w:cs="Calibri"/>
              </w:rPr>
            </w:pPr>
          </w:p>
        </w:tc>
      </w:tr>
      <w:tr w:rsidR="00DA59D5" w14:paraId="3E286F78" w14:textId="77777777" w:rsidTr="00DD580A">
        <w:trPr>
          <w:trHeight w:val="2242"/>
        </w:trPr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42CA9" w14:textId="77777777" w:rsidR="00DA59D5" w:rsidRPr="4495156C" w:rsidRDefault="00DA59D5" w:rsidP="4495156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23140" w14:textId="77777777" w:rsidR="00DA59D5" w:rsidRPr="4495156C" w:rsidRDefault="00DA59D5" w:rsidP="4495156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846A1" w14:textId="77777777" w:rsidR="00DA59D5" w:rsidRPr="4495156C" w:rsidRDefault="00DA59D5" w:rsidP="4495156C">
            <w:pPr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0A7B49" w14:textId="77777777" w:rsidR="00DA59D5" w:rsidRPr="718DFD10" w:rsidRDefault="00DA59D5">
            <w:pPr>
              <w:rPr>
                <w:rFonts w:ascii="Calibri" w:eastAsia="Calibri" w:hAnsi="Calibri" w:cs="Calibri"/>
                <w:color w:val="201F1E"/>
              </w:rPr>
            </w:pPr>
          </w:p>
        </w:tc>
      </w:tr>
      <w:tr w:rsidR="4495156C" w14:paraId="76CA0E46" w14:textId="77777777" w:rsidTr="00665710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8AA9E" w14:textId="6ABCDD2C" w:rsidR="08B0C2D6" w:rsidRDefault="08B0C2D6" w:rsidP="4495156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495156C">
              <w:rPr>
                <w:rFonts w:ascii="Franklin Gothic Book" w:hAnsi="Franklin Gothic Book"/>
                <w:sz w:val="20"/>
                <w:szCs w:val="20"/>
              </w:rPr>
              <w:lastRenderedPageBreak/>
              <w:t>optional</w:t>
            </w: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3A053" w14:textId="36E800C8" w:rsidR="08B0C2D6" w:rsidRDefault="08B0C2D6" w:rsidP="4495156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495156C">
              <w:rPr>
                <w:rFonts w:ascii="Franklin Gothic Book" w:hAnsi="Franklin Gothic Book"/>
                <w:sz w:val="20"/>
                <w:szCs w:val="20"/>
              </w:rPr>
              <w:t>Library</w:t>
            </w:r>
          </w:p>
        </w:tc>
        <w:tc>
          <w:tcPr>
            <w:tcW w:w="33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01756" w14:textId="6C57B6BB" w:rsidR="72C1593D" w:rsidRDefault="72C1593D" w:rsidP="4495156C">
            <w:pPr>
              <w:spacing w:line="259" w:lineRule="auto"/>
            </w:pPr>
            <w:r w:rsidRPr="4495156C">
              <w:rPr>
                <w:rFonts w:ascii="Calibri" w:eastAsia="Calibri" w:hAnsi="Calibri" w:cs="Calibri"/>
                <w:color w:val="201F1E"/>
              </w:rPr>
              <w:t>Ms. Abel reads aloud books!  These are updated every day.  Enjoy a read aloud.</w:t>
            </w:r>
          </w:p>
          <w:p w14:paraId="25D44997" w14:textId="574335CA" w:rsidR="4495156C" w:rsidRDefault="4495156C" w:rsidP="4495156C">
            <w:pPr>
              <w:spacing w:line="259" w:lineRule="auto"/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D0513B" w14:textId="3B3DE4D8" w:rsidR="782909EB" w:rsidRDefault="782909EB">
            <w:r w:rsidRPr="718DFD10">
              <w:rPr>
                <w:rFonts w:ascii="Calibri" w:eastAsia="Calibri" w:hAnsi="Calibri" w:cs="Calibri"/>
                <w:color w:val="201F1E"/>
              </w:rPr>
              <w:t xml:space="preserve">New Book Club (There’s a Boy in the Girls’ Bathroom): </w:t>
            </w:r>
            <w:hyperlink r:id="rId19">
              <w:r w:rsidRPr="718DFD10">
                <w:rPr>
                  <w:rStyle w:val="Hyperlink"/>
                  <w:rFonts w:ascii="Calibri" w:eastAsia="Calibri" w:hAnsi="Calibri" w:cs="Calibri"/>
                  <w:color w:val="201F1E"/>
                </w:rPr>
                <w:t>https://ensemble.cesa10.k12.wi.us/Playlist/theres-a-boy</w:t>
              </w:r>
            </w:hyperlink>
          </w:p>
          <w:p w14:paraId="08257B72" w14:textId="3A7A0662" w:rsidR="718DFD10" w:rsidRDefault="718DFD10" w:rsidP="718DFD10">
            <w:pPr>
              <w:rPr>
                <w:rFonts w:ascii="Calibri" w:eastAsia="Calibri" w:hAnsi="Calibri" w:cs="Calibri"/>
                <w:color w:val="201F1E"/>
              </w:rPr>
            </w:pPr>
          </w:p>
          <w:p w14:paraId="40EB9D28" w14:textId="484B4310" w:rsidR="782909EB" w:rsidRDefault="782909EB">
            <w:r w:rsidRPr="718DFD10">
              <w:rPr>
                <w:rFonts w:ascii="Calibri" w:eastAsia="Calibri" w:hAnsi="Calibri" w:cs="Calibri"/>
                <w:color w:val="201F1E"/>
              </w:rPr>
              <w:t xml:space="preserve"> Picture Book </w:t>
            </w:r>
            <w:proofErr w:type="spellStart"/>
            <w:r w:rsidRPr="718DFD10">
              <w:rPr>
                <w:rFonts w:ascii="Calibri" w:eastAsia="Calibri" w:hAnsi="Calibri" w:cs="Calibri"/>
                <w:color w:val="201F1E"/>
              </w:rPr>
              <w:t>Storytimes</w:t>
            </w:r>
            <w:proofErr w:type="spellEnd"/>
            <w:r w:rsidRPr="718DFD10">
              <w:rPr>
                <w:rFonts w:ascii="Calibri" w:eastAsia="Calibri" w:hAnsi="Calibri" w:cs="Calibri"/>
                <w:color w:val="201F1E"/>
              </w:rPr>
              <w:t xml:space="preserve"> in May (the old playlist just has the April videos): </w:t>
            </w:r>
            <w:hyperlink r:id="rId20">
              <w:r w:rsidRPr="718DFD10">
                <w:rPr>
                  <w:rStyle w:val="Hyperlink"/>
                  <w:rFonts w:ascii="Calibri" w:eastAsia="Calibri" w:hAnsi="Calibri" w:cs="Calibri"/>
                  <w:color w:val="201F1E"/>
                </w:rPr>
                <w:t>https://ensemble.cesa10.k12.wi.us/Playlist/storytime-may</w:t>
              </w:r>
            </w:hyperlink>
          </w:p>
          <w:p w14:paraId="359B5C0D" w14:textId="0D34EDAC" w:rsidR="718DFD10" w:rsidRDefault="718DFD10" w:rsidP="718DFD10">
            <w:pPr>
              <w:rPr>
                <w:rFonts w:ascii="Calibri" w:eastAsia="Calibri" w:hAnsi="Calibri" w:cs="Calibri"/>
                <w:color w:val="201F1E"/>
              </w:rPr>
            </w:pPr>
          </w:p>
          <w:p w14:paraId="55F9C43B" w14:textId="5E5F3207" w:rsidR="782909EB" w:rsidRDefault="782909EB" w:rsidP="718DFD10">
            <w:pPr>
              <w:rPr>
                <w:rFonts w:ascii="Calibri" w:eastAsia="Calibri" w:hAnsi="Calibri" w:cs="Calibri"/>
                <w:color w:val="201F1E"/>
              </w:rPr>
            </w:pPr>
            <w:r w:rsidRPr="718DFD10">
              <w:rPr>
                <w:rFonts w:ascii="Calibri" w:eastAsia="Calibri" w:hAnsi="Calibri" w:cs="Calibri"/>
                <w:color w:val="201F1E"/>
              </w:rPr>
              <w:t xml:space="preserve">Old links: </w:t>
            </w:r>
          </w:p>
          <w:p w14:paraId="11750380" w14:textId="26874507" w:rsidR="72C1593D" w:rsidRDefault="72C1593D" w:rsidP="6BB733AE">
            <w:pPr>
              <w:rPr>
                <w:rFonts w:ascii="Calibri" w:eastAsia="Calibri" w:hAnsi="Calibri" w:cs="Calibri"/>
                <w:color w:val="201F1E"/>
              </w:rPr>
            </w:pPr>
            <w:r w:rsidRPr="6BB733AE">
              <w:rPr>
                <w:rFonts w:ascii="Calibri" w:eastAsia="Calibri" w:hAnsi="Calibri" w:cs="Calibri"/>
                <w:color w:val="201F1E"/>
              </w:rPr>
              <w:t>The Great Good Thing by Roderick Townley</w:t>
            </w:r>
            <w:r>
              <w:br/>
            </w:r>
            <w:r w:rsidRPr="6BB733AE">
              <w:rPr>
                <w:rFonts w:ascii="Calibri" w:eastAsia="Calibri" w:hAnsi="Calibri" w:cs="Calibri"/>
                <w:color w:val="201F1E"/>
              </w:rPr>
              <w:t xml:space="preserve"> Chapter by chapter read-aloud: </w:t>
            </w:r>
            <w:r>
              <w:br/>
            </w:r>
            <w:hyperlink r:id="rId21">
              <w:r w:rsidRPr="6BB733AE">
                <w:rPr>
                  <w:rStyle w:val="Hyperlink"/>
                  <w:rFonts w:ascii="Calibri" w:eastAsia="Calibri" w:hAnsi="Calibri" w:cs="Calibri"/>
                  <w:color w:val="201F1E"/>
                </w:rPr>
                <w:t>https://ensemble.cesa10.k12.wi.us/Playlist/great-good-thing</w:t>
              </w:r>
            </w:hyperlink>
          </w:p>
          <w:p w14:paraId="3F83F8AB" w14:textId="63A6FC37" w:rsidR="4495156C" w:rsidRDefault="4495156C" w:rsidP="4495156C">
            <w:pPr>
              <w:rPr>
                <w:rFonts w:ascii="Calibri" w:eastAsia="Calibri" w:hAnsi="Calibri" w:cs="Calibri"/>
                <w:color w:val="201F1E"/>
              </w:rPr>
            </w:pPr>
          </w:p>
          <w:p w14:paraId="542FBA30" w14:textId="30B0AF22" w:rsidR="72C1593D" w:rsidRDefault="72C1593D" w:rsidP="4495156C">
            <w:r w:rsidRPr="4495156C">
              <w:rPr>
                <w:rFonts w:ascii="Calibri" w:eastAsia="Calibri" w:hAnsi="Calibri" w:cs="Calibri"/>
                <w:color w:val="201F1E"/>
              </w:rPr>
              <w:t>Picture Books</w:t>
            </w:r>
            <w:r>
              <w:br/>
            </w:r>
            <w:r w:rsidRPr="4495156C">
              <w:rPr>
                <w:rFonts w:ascii="Calibri" w:eastAsia="Calibri" w:hAnsi="Calibri" w:cs="Calibri"/>
                <w:color w:val="201F1E"/>
              </w:rPr>
              <w:t xml:space="preserve"> (saved from Facebook Live videos)</w:t>
            </w:r>
            <w:r>
              <w:br/>
            </w:r>
            <w:r w:rsidRPr="4495156C">
              <w:rPr>
                <w:rFonts w:ascii="Calibri" w:eastAsia="Calibri" w:hAnsi="Calibri" w:cs="Calibri"/>
                <w:color w:val="201F1E"/>
              </w:rPr>
              <w:t xml:space="preserve"> </w:t>
            </w:r>
            <w:hyperlink r:id="rId22">
              <w:r w:rsidRPr="4495156C">
                <w:rPr>
                  <w:rStyle w:val="Hyperlink"/>
                  <w:rFonts w:ascii="Calibri" w:eastAsia="Calibri" w:hAnsi="Calibri" w:cs="Calibri"/>
                  <w:color w:val="0563C1"/>
                </w:rPr>
                <w:t>https://ensemble.cesa10.k12.wi.us/Playlist/storytime-april</w:t>
              </w:r>
            </w:hyperlink>
          </w:p>
          <w:p w14:paraId="70899A1B" w14:textId="704F21B6" w:rsidR="72C1593D" w:rsidRDefault="72C1593D" w:rsidP="4495156C">
            <w:pPr>
              <w:rPr>
                <w:rFonts w:ascii="Calibri" w:eastAsia="Calibri" w:hAnsi="Calibri" w:cs="Calibri"/>
                <w:color w:val="0563C1"/>
              </w:rPr>
            </w:pPr>
            <w:r w:rsidRPr="4495156C">
              <w:rPr>
                <w:rFonts w:ascii="Calibri" w:eastAsia="Calibri" w:hAnsi="Calibri" w:cs="Calibri"/>
                <w:color w:val="0563C1"/>
              </w:rPr>
              <w:t xml:space="preserve"> </w:t>
            </w:r>
          </w:p>
        </w:tc>
      </w:tr>
      <w:tr w:rsidR="00D12EAF" w:rsidRPr="008D67CD" w14:paraId="054EDD23" w14:textId="77777777" w:rsidTr="00665710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469E7" w14:textId="004E65D2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20854BA" w14:textId="6036FDDD" w:rsidR="00B72216" w:rsidRPr="008451DC" w:rsidRDefault="0DCC3CBA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FE9AB96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  <w:p w14:paraId="3ABF16B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A1DDEB5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01796A4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552D5" w14:textId="5173CA32" w:rsidR="3E5E7F3C" w:rsidRDefault="3E5E7F3C" w:rsidP="3E5E7F3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3FAC4FB" w14:textId="2407E9EA" w:rsidR="00D12EAF" w:rsidRPr="008451DC" w:rsidRDefault="4C81C4EC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E5E7F3C">
              <w:rPr>
                <w:rFonts w:ascii="Franklin Gothic Book" w:hAnsi="Franklin Gothic Book"/>
                <w:sz w:val="20"/>
                <w:szCs w:val="20"/>
              </w:rPr>
              <w:t>Social Studies</w:t>
            </w:r>
          </w:p>
        </w:tc>
        <w:tc>
          <w:tcPr>
            <w:tcW w:w="33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07354" w14:textId="73D46135" w:rsidR="00D12EAF" w:rsidRPr="008451DC" w:rsidRDefault="00D12EAF" w:rsidP="0C29C4B4">
            <w:pPr>
              <w:pStyle w:val="NoSpacing"/>
              <w:rPr>
                <w:rFonts w:ascii="Calibri" w:eastAsia="Calibri" w:hAnsi="Calibri" w:cs="Calibri"/>
              </w:rPr>
            </w:pPr>
          </w:p>
          <w:p w14:paraId="66639BE3" w14:textId="73BC57B0" w:rsidR="00D12EAF" w:rsidRPr="008451DC" w:rsidRDefault="787B237C" w:rsidP="718DFD10">
            <w:pPr>
              <w:pStyle w:val="NoSpacing"/>
              <w:rPr>
                <w:rFonts w:ascii="Calibri" w:eastAsia="Calibri" w:hAnsi="Calibri" w:cs="Calibri"/>
              </w:rPr>
            </w:pPr>
            <w:r w:rsidRPr="6E2B2F03">
              <w:rPr>
                <w:rFonts w:ascii="Calibri" w:eastAsia="Calibri" w:hAnsi="Calibri" w:cs="Calibri"/>
              </w:rPr>
              <w:t>European Rivalries in North American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5190AA" w14:textId="0D19BA95" w:rsidR="00D12EAF" w:rsidRPr="008451DC" w:rsidRDefault="00D12EAF" w:rsidP="6E2B2F03">
            <w:pPr>
              <w:pStyle w:val="NoSpacing"/>
              <w:rPr>
                <w:rFonts w:ascii="Arial" w:eastAsia="Arial" w:hAnsi="Arial" w:cs="Arial"/>
                <w:color w:val="1155CC"/>
              </w:rPr>
            </w:pPr>
          </w:p>
          <w:p w14:paraId="50B4C633" w14:textId="27FAA67A" w:rsidR="00D12EAF" w:rsidRPr="008451DC" w:rsidRDefault="00DC2340" w:rsidP="6E2B2F03">
            <w:hyperlink r:id="rId23">
              <w:r w:rsidR="787B237C" w:rsidRPr="6E2B2F03">
                <w:rPr>
                  <w:rStyle w:val="Hyperlink"/>
                  <w:rFonts w:ascii="Arial" w:eastAsia="Arial" w:hAnsi="Arial" w:cs="Arial"/>
                  <w:color w:val="1155CC"/>
                </w:rPr>
                <w:t>Episode 5: The French and Indian War, Part 1 | History in a Nutshell</w:t>
              </w:r>
            </w:hyperlink>
          </w:p>
          <w:p w14:paraId="66ACB9D2" w14:textId="264837A7" w:rsidR="00D12EAF" w:rsidRPr="008451DC" w:rsidRDefault="00B07745" w:rsidP="6E2B2F03">
            <w:r>
              <w:br/>
            </w:r>
            <w:hyperlink r:id="rId24">
              <w:r w:rsidR="787B237C" w:rsidRPr="6E2B2F03">
                <w:rPr>
                  <w:rStyle w:val="Hyperlink"/>
                  <w:rFonts w:ascii="Arial" w:eastAsia="Arial" w:hAnsi="Arial" w:cs="Arial"/>
                  <w:color w:val="1155CC"/>
                </w:rPr>
                <w:t>Chapter 8 study guide.doc</w:t>
              </w:r>
            </w:hyperlink>
          </w:p>
          <w:p w14:paraId="16603E9D" w14:textId="52F7FD45" w:rsidR="00D12EAF" w:rsidRPr="008451DC" w:rsidRDefault="00D12EAF" w:rsidP="0C29C4B4">
            <w:pPr>
              <w:pStyle w:val="NoSpacing"/>
              <w:rPr>
                <w:rFonts w:ascii="Arial" w:eastAsia="Arial" w:hAnsi="Arial" w:cs="Arial"/>
                <w:color w:val="1155CC"/>
              </w:rPr>
            </w:pPr>
          </w:p>
        </w:tc>
      </w:tr>
      <w:tr w:rsidR="00D12EAF" w:rsidRPr="008D67CD" w14:paraId="4146388B" w14:textId="77777777" w:rsidTr="00665710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6E29" w14:textId="583C05A7" w:rsidR="00B72216" w:rsidRPr="008451DC" w:rsidRDefault="00FF1BFB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  <w:p w14:paraId="6B430C2F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76F5A79B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2BEE0D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49230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8641DC" w14:textId="77777777" w:rsidR="00D12EAF" w:rsidRPr="008451DC" w:rsidRDefault="00D12EAF" w:rsidP="001139D8">
            <w:pPr>
              <w:pStyle w:val="NoSpacing"/>
              <w:ind w:left="7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96CF6" w14:textId="53D8D911" w:rsidR="00D12EAF" w:rsidRPr="008451DC" w:rsidRDefault="00FF1BFB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Science</w:t>
            </w:r>
          </w:p>
        </w:tc>
        <w:tc>
          <w:tcPr>
            <w:tcW w:w="33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F6039E" w14:textId="6F89E879" w:rsidR="00EC5ED1" w:rsidRPr="008451DC" w:rsidRDefault="2A389086" w:rsidP="482AEEE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53B90A0">
              <w:rPr>
                <w:rFonts w:ascii="Franklin Gothic Book" w:hAnsi="Franklin Gothic Book"/>
                <w:sz w:val="20"/>
                <w:szCs w:val="20"/>
              </w:rPr>
              <w:t xml:space="preserve">Coding – You can learn to create computer animations and computer games with coding.  Go to Code.org and take the express course, and before long, </w:t>
            </w:r>
            <w:proofErr w:type="gramStart"/>
            <w:r w:rsidRPr="153B90A0">
              <w:rPr>
                <w:rFonts w:ascii="Franklin Gothic Book" w:hAnsi="Franklin Gothic Book"/>
                <w:sz w:val="20"/>
                <w:szCs w:val="20"/>
              </w:rPr>
              <w:t>you’ll</w:t>
            </w:r>
            <w:proofErr w:type="gramEnd"/>
            <w:r w:rsidRPr="153B90A0">
              <w:rPr>
                <w:rFonts w:ascii="Franklin Gothic Book" w:hAnsi="Franklin Gothic Book"/>
                <w:sz w:val="20"/>
                <w:szCs w:val="20"/>
              </w:rPr>
              <w:t xml:space="preserve"> be making your own game</w:t>
            </w:r>
            <w:r w:rsidR="1296C930" w:rsidRPr="153B90A0">
              <w:rPr>
                <w:rFonts w:ascii="Franklin Gothic Book" w:hAnsi="Franklin Gothic Book"/>
                <w:sz w:val="20"/>
                <w:szCs w:val="20"/>
              </w:rPr>
              <w:t xml:space="preserve">s.  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C8CC5" w14:textId="1B84EF21" w:rsidR="2A389086" w:rsidRDefault="00DC2340" w:rsidP="153B90A0">
            <w:pPr>
              <w:pStyle w:val="NoSpacing"/>
            </w:pPr>
            <w:hyperlink r:id="rId25">
              <w:r w:rsidR="2A389086" w:rsidRPr="153B90A0">
                <w:rPr>
                  <w:rStyle w:val="Hyperlink"/>
                  <w:rFonts w:ascii="Franklin Gothic Book" w:eastAsia="Franklin Gothic Book" w:hAnsi="Franklin Gothic Book" w:cs="Franklin Gothic Book"/>
                  <w:sz w:val="20"/>
                  <w:szCs w:val="20"/>
                </w:rPr>
                <w:t>https://code.org/educate/curriculum/express-course</w:t>
              </w:r>
            </w:hyperlink>
          </w:p>
          <w:p w14:paraId="22F58D9B" w14:textId="31F00983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065742E" w14:textId="4592DB94" w:rsidR="007E6124" w:rsidRDefault="007E6124"/>
    <w:sectPr w:rsidR="007E6124" w:rsidSect="00665710">
      <w:headerReference w:type="default" r:id="rId26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1004" w14:textId="77777777" w:rsidR="00417479" w:rsidRDefault="00417479" w:rsidP="00B72216">
      <w:pPr>
        <w:spacing w:after="0" w:line="240" w:lineRule="auto"/>
      </w:pPr>
      <w:r>
        <w:separator/>
      </w:r>
    </w:p>
  </w:endnote>
  <w:endnote w:type="continuationSeparator" w:id="0">
    <w:p w14:paraId="518C23A5" w14:textId="77777777" w:rsidR="00417479" w:rsidRDefault="00417479" w:rsidP="00B72216">
      <w:pPr>
        <w:spacing w:after="0" w:line="240" w:lineRule="auto"/>
      </w:pPr>
      <w:r>
        <w:continuationSeparator/>
      </w:r>
    </w:p>
  </w:endnote>
  <w:endnote w:type="continuationNotice" w:id="1">
    <w:p w14:paraId="288129CD" w14:textId="77777777" w:rsidR="00417479" w:rsidRDefault="00417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2CC08" w14:textId="77777777" w:rsidR="00417479" w:rsidRDefault="00417479" w:rsidP="00B72216">
      <w:pPr>
        <w:spacing w:after="0" w:line="240" w:lineRule="auto"/>
      </w:pPr>
      <w:r>
        <w:separator/>
      </w:r>
    </w:p>
  </w:footnote>
  <w:footnote w:type="continuationSeparator" w:id="0">
    <w:p w14:paraId="04046AFB" w14:textId="77777777" w:rsidR="00417479" w:rsidRDefault="00417479" w:rsidP="00B72216">
      <w:pPr>
        <w:spacing w:after="0" w:line="240" w:lineRule="auto"/>
      </w:pPr>
      <w:r>
        <w:continuationSeparator/>
      </w:r>
    </w:p>
  </w:footnote>
  <w:footnote w:type="continuationNotice" w:id="1">
    <w:p w14:paraId="76A1510F" w14:textId="77777777" w:rsidR="00417479" w:rsidRDefault="00417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772" w14:textId="6037E3AF" w:rsidR="00B72216" w:rsidRDefault="00B7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ED0AB8" w14:textId="14C0F61C" w:rsidR="00B72216" w:rsidRDefault="00B72216">
    <w:pPr>
      <w:pStyle w:val="Header"/>
    </w:pPr>
  </w:p>
  <w:p w14:paraId="25E17A83" w14:textId="70F074AC" w:rsidR="00B72216" w:rsidRDefault="00B72216">
    <w:pPr>
      <w:pStyle w:val="Header"/>
    </w:pPr>
  </w:p>
  <w:p w14:paraId="1EB6C45C" w14:textId="6497CA12" w:rsidR="00B72216" w:rsidRDefault="00B72216">
    <w:pPr>
      <w:pStyle w:val="Header"/>
    </w:pPr>
  </w:p>
  <w:p w14:paraId="2E300DC6" w14:textId="1933ABE2" w:rsidR="00B72216" w:rsidRPr="00C8796E" w:rsidRDefault="00DC2340" w:rsidP="00B72216">
    <w:pPr>
      <w:pStyle w:val="Header"/>
      <w:jc w:val="right"/>
      <w:rPr>
        <w:rFonts w:ascii="Franklin Gothic Book" w:hAnsi="Franklin Gothic Book"/>
      </w:rPr>
    </w:pPr>
    <w:hyperlink r:id="rId2" w:history="1">
      <w:r w:rsidR="00B72216" w:rsidRPr="00C8796E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521D6"/>
    <w:multiLevelType w:val="hybridMultilevel"/>
    <w:tmpl w:val="FFFFFFFF"/>
    <w:lvl w:ilvl="0" w:tplc="A552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04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62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A4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AD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0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2D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4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E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131EE"/>
    <w:rsid w:val="0001C257"/>
    <w:rsid w:val="00031CE8"/>
    <w:rsid w:val="0009281F"/>
    <w:rsid w:val="00094FD4"/>
    <w:rsid w:val="000C3223"/>
    <w:rsid w:val="000F2718"/>
    <w:rsid w:val="00105F0A"/>
    <w:rsid w:val="001139D8"/>
    <w:rsid w:val="0013448B"/>
    <w:rsid w:val="001437EB"/>
    <w:rsid w:val="001869A7"/>
    <w:rsid w:val="00186D42"/>
    <w:rsid w:val="001948BD"/>
    <w:rsid w:val="001B19C0"/>
    <w:rsid w:val="001C582B"/>
    <w:rsid w:val="001D4DFD"/>
    <w:rsid w:val="0020072B"/>
    <w:rsid w:val="002144C5"/>
    <w:rsid w:val="00242EE6"/>
    <w:rsid w:val="002468D0"/>
    <w:rsid w:val="002533B5"/>
    <w:rsid w:val="00270D08"/>
    <w:rsid w:val="002F314D"/>
    <w:rsid w:val="003121BD"/>
    <w:rsid w:val="00312B28"/>
    <w:rsid w:val="003412C7"/>
    <w:rsid w:val="003465BC"/>
    <w:rsid w:val="00393D84"/>
    <w:rsid w:val="00417479"/>
    <w:rsid w:val="004312A9"/>
    <w:rsid w:val="0047253B"/>
    <w:rsid w:val="00491C29"/>
    <w:rsid w:val="005363B2"/>
    <w:rsid w:val="00543596"/>
    <w:rsid w:val="005A1300"/>
    <w:rsid w:val="005C37B3"/>
    <w:rsid w:val="00611E28"/>
    <w:rsid w:val="00627861"/>
    <w:rsid w:val="00665710"/>
    <w:rsid w:val="0066674C"/>
    <w:rsid w:val="00695C04"/>
    <w:rsid w:val="006B1503"/>
    <w:rsid w:val="006B7F4A"/>
    <w:rsid w:val="006E7109"/>
    <w:rsid w:val="00745EF1"/>
    <w:rsid w:val="007D1987"/>
    <w:rsid w:val="007E6124"/>
    <w:rsid w:val="007F1AA0"/>
    <w:rsid w:val="00801608"/>
    <w:rsid w:val="008071BD"/>
    <w:rsid w:val="008451DC"/>
    <w:rsid w:val="008B1010"/>
    <w:rsid w:val="008D5E80"/>
    <w:rsid w:val="008D67CD"/>
    <w:rsid w:val="009134B1"/>
    <w:rsid w:val="00915FE6"/>
    <w:rsid w:val="0092347F"/>
    <w:rsid w:val="00942DD2"/>
    <w:rsid w:val="00954E60"/>
    <w:rsid w:val="009B09DC"/>
    <w:rsid w:val="009C6656"/>
    <w:rsid w:val="009D6E13"/>
    <w:rsid w:val="00A25A80"/>
    <w:rsid w:val="00A2791A"/>
    <w:rsid w:val="00A3506A"/>
    <w:rsid w:val="00A63B79"/>
    <w:rsid w:val="00AA212C"/>
    <w:rsid w:val="00AA3C82"/>
    <w:rsid w:val="00AC3B96"/>
    <w:rsid w:val="00AC7CD2"/>
    <w:rsid w:val="00AD1FA5"/>
    <w:rsid w:val="00AE6713"/>
    <w:rsid w:val="00B07745"/>
    <w:rsid w:val="00B15EAE"/>
    <w:rsid w:val="00B3481F"/>
    <w:rsid w:val="00B50198"/>
    <w:rsid w:val="00B72216"/>
    <w:rsid w:val="00B80B40"/>
    <w:rsid w:val="00B83121"/>
    <w:rsid w:val="00BC4069"/>
    <w:rsid w:val="00BF290B"/>
    <w:rsid w:val="00C46AD5"/>
    <w:rsid w:val="00C530B3"/>
    <w:rsid w:val="00C560B5"/>
    <w:rsid w:val="00C60D14"/>
    <w:rsid w:val="00C772DD"/>
    <w:rsid w:val="00C8796E"/>
    <w:rsid w:val="00C9DA7E"/>
    <w:rsid w:val="00CE3D42"/>
    <w:rsid w:val="00D12EAF"/>
    <w:rsid w:val="00D2019A"/>
    <w:rsid w:val="00D225D4"/>
    <w:rsid w:val="00D321A5"/>
    <w:rsid w:val="00D36B74"/>
    <w:rsid w:val="00D45396"/>
    <w:rsid w:val="00D96E37"/>
    <w:rsid w:val="00DA4CF2"/>
    <w:rsid w:val="00DA59D5"/>
    <w:rsid w:val="00DD580A"/>
    <w:rsid w:val="00DE1ED0"/>
    <w:rsid w:val="00DE2829"/>
    <w:rsid w:val="00E306D9"/>
    <w:rsid w:val="00E9187F"/>
    <w:rsid w:val="00EA2D43"/>
    <w:rsid w:val="00EA5FCC"/>
    <w:rsid w:val="00EC5ED1"/>
    <w:rsid w:val="00F2706C"/>
    <w:rsid w:val="00F754BC"/>
    <w:rsid w:val="00F8384B"/>
    <w:rsid w:val="00F93A33"/>
    <w:rsid w:val="00FF1BFB"/>
    <w:rsid w:val="00FF4347"/>
    <w:rsid w:val="00FF61E4"/>
    <w:rsid w:val="021820D4"/>
    <w:rsid w:val="02605373"/>
    <w:rsid w:val="02DACBBC"/>
    <w:rsid w:val="033A1F8A"/>
    <w:rsid w:val="0405ED26"/>
    <w:rsid w:val="040A5E4A"/>
    <w:rsid w:val="0418CD20"/>
    <w:rsid w:val="047C5991"/>
    <w:rsid w:val="048CB88C"/>
    <w:rsid w:val="05537816"/>
    <w:rsid w:val="05BBCB46"/>
    <w:rsid w:val="062068A6"/>
    <w:rsid w:val="0733AA06"/>
    <w:rsid w:val="07AC449D"/>
    <w:rsid w:val="0881A1B9"/>
    <w:rsid w:val="08B0C2D6"/>
    <w:rsid w:val="08FA906A"/>
    <w:rsid w:val="09E8109F"/>
    <w:rsid w:val="0A610A64"/>
    <w:rsid w:val="0AAE9947"/>
    <w:rsid w:val="0C29C4B4"/>
    <w:rsid w:val="0C64E9EF"/>
    <w:rsid w:val="0CAD2E48"/>
    <w:rsid w:val="0CB465F8"/>
    <w:rsid w:val="0D399E53"/>
    <w:rsid w:val="0D5998FA"/>
    <w:rsid w:val="0D819C63"/>
    <w:rsid w:val="0DAB54D8"/>
    <w:rsid w:val="0DCC3CBA"/>
    <w:rsid w:val="0F584C00"/>
    <w:rsid w:val="0FE0E343"/>
    <w:rsid w:val="100B2F21"/>
    <w:rsid w:val="101203B6"/>
    <w:rsid w:val="1037EF4C"/>
    <w:rsid w:val="1062AF78"/>
    <w:rsid w:val="11D53FAB"/>
    <w:rsid w:val="1296C930"/>
    <w:rsid w:val="12A985F0"/>
    <w:rsid w:val="1319F45F"/>
    <w:rsid w:val="13A7E772"/>
    <w:rsid w:val="1425C757"/>
    <w:rsid w:val="152C18CA"/>
    <w:rsid w:val="15308D9C"/>
    <w:rsid w:val="1532E209"/>
    <w:rsid w:val="153B90A0"/>
    <w:rsid w:val="15AE7AFB"/>
    <w:rsid w:val="16892FC3"/>
    <w:rsid w:val="179D6574"/>
    <w:rsid w:val="18548EDA"/>
    <w:rsid w:val="193FFED7"/>
    <w:rsid w:val="1987E782"/>
    <w:rsid w:val="19B50524"/>
    <w:rsid w:val="19B9B317"/>
    <w:rsid w:val="19D68AE9"/>
    <w:rsid w:val="1A4A0734"/>
    <w:rsid w:val="1A57A057"/>
    <w:rsid w:val="1AD3B373"/>
    <w:rsid w:val="1AE8F04B"/>
    <w:rsid w:val="1B1F3C1C"/>
    <w:rsid w:val="1BB23BD3"/>
    <w:rsid w:val="1C38AD70"/>
    <w:rsid w:val="1C42EA7B"/>
    <w:rsid w:val="1D1E963E"/>
    <w:rsid w:val="1D47F0B3"/>
    <w:rsid w:val="205887DA"/>
    <w:rsid w:val="2082A9E0"/>
    <w:rsid w:val="218BB349"/>
    <w:rsid w:val="21918677"/>
    <w:rsid w:val="21A1C1CA"/>
    <w:rsid w:val="21C0A555"/>
    <w:rsid w:val="228E8A6A"/>
    <w:rsid w:val="2363901D"/>
    <w:rsid w:val="23E2E868"/>
    <w:rsid w:val="24492172"/>
    <w:rsid w:val="25537CEB"/>
    <w:rsid w:val="25938887"/>
    <w:rsid w:val="25BCB4E4"/>
    <w:rsid w:val="260FFABC"/>
    <w:rsid w:val="2633B611"/>
    <w:rsid w:val="26881400"/>
    <w:rsid w:val="26A9A07E"/>
    <w:rsid w:val="27238E1B"/>
    <w:rsid w:val="2746CC10"/>
    <w:rsid w:val="27B873F1"/>
    <w:rsid w:val="27DB60D7"/>
    <w:rsid w:val="27EB72CB"/>
    <w:rsid w:val="27F82115"/>
    <w:rsid w:val="281106CF"/>
    <w:rsid w:val="297A299E"/>
    <w:rsid w:val="2A389086"/>
    <w:rsid w:val="2CCBE7F2"/>
    <w:rsid w:val="2CFA94FB"/>
    <w:rsid w:val="2D807BD9"/>
    <w:rsid w:val="2ECC430E"/>
    <w:rsid w:val="2F3FE9D7"/>
    <w:rsid w:val="2F921481"/>
    <w:rsid w:val="2F97353F"/>
    <w:rsid w:val="302A3579"/>
    <w:rsid w:val="307A2D79"/>
    <w:rsid w:val="3086BF13"/>
    <w:rsid w:val="30BCD39A"/>
    <w:rsid w:val="30D81EB0"/>
    <w:rsid w:val="31937CE8"/>
    <w:rsid w:val="3210C1B2"/>
    <w:rsid w:val="32320073"/>
    <w:rsid w:val="328EFAEE"/>
    <w:rsid w:val="3426D451"/>
    <w:rsid w:val="355DEA4D"/>
    <w:rsid w:val="35EDE7A2"/>
    <w:rsid w:val="364605AE"/>
    <w:rsid w:val="37834E9E"/>
    <w:rsid w:val="3789E8E0"/>
    <w:rsid w:val="387E9597"/>
    <w:rsid w:val="39F371C2"/>
    <w:rsid w:val="3A3F6005"/>
    <w:rsid w:val="3AFCD0AF"/>
    <w:rsid w:val="3B911B89"/>
    <w:rsid w:val="3D2B2BA7"/>
    <w:rsid w:val="3E5E7F3C"/>
    <w:rsid w:val="3F29C626"/>
    <w:rsid w:val="3F59912A"/>
    <w:rsid w:val="3FB57971"/>
    <w:rsid w:val="3FEE85A2"/>
    <w:rsid w:val="402D8D45"/>
    <w:rsid w:val="41825B30"/>
    <w:rsid w:val="41C5F332"/>
    <w:rsid w:val="41D1147D"/>
    <w:rsid w:val="41DCBD79"/>
    <w:rsid w:val="41E25336"/>
    <w:rsid w:val="42ABD15D"/>
    <w:rsid w:val="42C35B5C"/>
    <w:rsid w:val="42F05CF4"/>
    <w:rsid w:val="43A3A876"/>
    <w:rsid w:val="4495156C"/>
    <w:rsid w:val="462E8AA7"/>
    <w:rsid w:val="47802FFB"/>
    <w:rsid w:val="482AEEE0"/>
    <w:rsid w:val="487CEB4B"/>
    <w:rsid w:val="487D6742"/>
    <w:rsid w:val="48D76246"/>
    <w:rsid w:val="4916754B"/>
    <w:rsid w:val="4B95EA82"/>
    <w:rsid w:val="4C7B0FFA"/>
    <w:rsid w:val="4C81C4EC"/>
    <w:rsid w:val="4CCA2911"/>
    <w:rsid w:val="4CE6080E"/>
    <w:rsid w:val="4CE870F2"/>
    <w:rsid w:val="4DD937FF"/>
    <w:rsid w:val="5047DFF1"/>
    <w:rsid w:val="50CB73E2"/>
    <w:rsid w:val="51563470"/>
    <w:rsid w:val="51E7207C"/>
    <w:rsid w:val="53B17867"/>
    <w:rsid w:val="53B55049"/>
    <w:rsid w:val="53C1F89B"/>
    <w:rsid w:val="53E3A793"/>
    <w:rsid w:val="558188E5"/>
    <w:rsid w:val="55CE1B9E"/>
    <w:rsid w:val="5610BBF4"/>
    <w:rsid w:val="5788AE3B"/>
    <w:rsid w:val="57D1F91D"/>
    <w:rsid w:val="5883552D"/>
    <w:rsid w:val="59AF8D92"/>
    <w:rsid w:val="5A058851"/>
    <w:rsid w:val="5B88B6D6"/>
    <w:rsid w:val="5BC85ADF"/>
    <w:rsid w:val="5C35C5F8"/>
    <w:rsid w:val="5C61FE60"/>
    <w:rsid w:val="5C7ACD66"/>
    <w:rsid w:val="5CF4541B"/>
    <w:rsid w:val="5D0F6C82"/>
    <w:rsid w:val="5E3122DB"/>
    <w:rsid w:val="5F81262C"/>
    <w:rsid w:val="601CBCC3"/>
    <w:rsid w:val="6093677A"/>
    <w:rsid w:val="60A1778B"/>
    <w:rsid w:val="6193522F"/>
    <w:rsid w:val="61A27DE6"/>
    <w:rsid w:val="61A34794"/>
    <w:rsid w:val="630B7D87"/>
    <w:rsid w:val="6310F14B"/>
    <w:rsid w:val="632C6FAA"/>
    <w:rsid w:val="6464E815"/>
    <w:rsid w:val="64A30DF3"/>
    <w:rsid w:val="66C5289E"/>
    <w:rsid w:val="66C928D4"/>
    <w:rsid w:val="67D6EDE1"/>
    <w:rsid w:val="68095620"/>
    <w:rsid w:val="6858DF0E"/>
    <w:rsid w:val="68AC7062"/>
    <w:rsid w:val="68D984A6"/>
    <w:rsid w:val="6A7C0982"/>
    <w:rsid w:val="6AA0D926"/>
    <w:rsid w:val="6B1F114F"/>
    <w:rsid w:val="6B28F6E9"/>
    <w:rsid w:val="6B371FB1"/>
    <w:rsid w:val="6B3D700C"/>
    <w:rsid w:val="6B4C7C07"/>
    <w:rsid w:val="6BB733AE"/>
    <w:rsid w:val="6C419373"/>
    <w:rsid w:val="6CDD516C"/>
    <w:rsid w:val="6CDF5E13"/>
    <w:rsid w:val="6D602E1B"/>
    <w:rsid w:val="6E2B2F03"/>
    <w:rsid w:val="6FE0DC7C"/>
    <w:rsid w:val="707A7465"/>
    <w:rsid w:val="70EF4C63"/>
    <w:rsid w:val="718DFD10"/>
    <w:rsid w:val="72340A6A"/>
    <w:rsid w:val="72714AA3"/>
    <w:rsid w:val="7272C17E"/>
    <w:rsid w:val="72C1593D"/>
    <w:rsid w:val="72C8B40B"/>
    <w:rsid w:val="72F15A44"/>
    <w:rsid w:val="734AF5FA"/>
    <w:rsid w:val="7373C81F"/>
    <w:rsid w:val="749AADCF"/>
    <w:rsid w:val="75F30639"/>
    <w:rsid w:val="760653DC"/>
    <w:rsid w:val="766201BE"/>
    <w:rsid w:val="769BBDC3"/>
    <w:rsid w:val="77634083"/>
    <w:rsid w:val="782909EB"/>
    <w:rsid w:val="787B237C"/>
    <w:rsid w:val="7888C2D7"/>
    <w:rsid w:val="78D88DC9"/>
    <w:rsid w:val="78DE210B"/>
    <w:rsid w:val="79E58142"/>
    <w:rsid w:val="7AA39C60"/>
    <w:rsid w:val="7B7774B8"/>
    <w:rsid w:val="7C0429C7"/>
    <w:rsid w:val="7C1F83A7"/>
    <w:rsid w:val="7E3D6A5A"/>
    <w:rsid w:val="7E7B0AFF"/>
    <w:rsid w:val="7E8D5BA1"/>
    <w:rsid w:val="7F054DAA"/>
    <w:rsid w:val="7F1338AA"/>
    <w:rsid w:val="7F1C124F"/>
    <w:rsid w:val="7F7F2AF9"/>
    <w:rsid w:val="7FE9A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CDECBB"/>
  <w15:chartTrackingRefBased/>
  <w15:docId w15:val="{E782DE62-A2E7-47B6-B681-3EAC4E2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customStyle="1" w:styleId="Default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hanacademy.org/math/pre-algebra/pre-algebra-arith-prop/pre-algebra-order-of-operations/v/introduction-to-order-of-operations" TargetMode="External"/><Relationship Id="rId18" Type="http://schemas.openxmlformats.org/officeDocument/2006/relationships/hyperlink" Target="https://ecasdk12wi-my.sharepoint.com/:b:/g/personal/adunn_ecasd_us/ESrOgwRZfBxIjgVHAYQ6wBQBAxwGs0IFzAxpNnDuCFzung?e=vYfoWP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nsemble.cesa10.k12.wi.us/Playlist/great-good-th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magazines.scholastic.com/support/my-history.html" TargetMode="External"/><Relationship Id="rId17" Type="http://schemas.openxmlformats.org/officeDocument/2006/relationships/hyperlink" Target="http://www.ecasd.us/Locust-Lane-Elementary/Academics/At-Home-Learning/Kindergarten-Activities-(2)" TargetMode="External"/><Relationship Id="rId25" Type="http://schemas.openxmlformats.org/officeDocument/2006/relationships/hyperlink" Target="https://code.org/educate/curriculum/express-cour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hanacademy.org/math/basic-geo/basic-geo-coord-plane/coordinate-plane-quad-1/v/introduction-to-the-coordinate-plane" TargetMode="External"/><Relationship Id="rId20" Type="http://schemas.openxmlformats.org/officeDocument/2006/relationships/hyperlink" Target="https://ensemble.cesa10.k12.wi.us/Playlist/storytime-ma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sconsinhistory.org/JOURNALPROJECT" TargetMode="External"/><Relationship Id="rId24" Type="http://schemas.openxmlformats.org/officeDocument/2006/relationships/hyperlink" Target="https://drive.google.com/open?id=0B1T_AcaVA-nzcWgtRmQwU1Q5Nm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hanacademy.org/math/cc-third-grade-math/arithmetic-patterns-and-problem-solving/imp-patterns-in-arithmetic/v/practice-finding-patterns-in-numbers" TargetMode="External"/><Relationship Id="rId23" Type="http://schemas.openxmlformats.org/officeDocument/2006/relationships/hyperlink" Target="https://www.youtube.com/watch?v=FsAHPERtHY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1uR05BBjaC9o6wqUxmjp_dsm2XAN05FBf6Auo0Gty9UY/edit?usp=sharing" TargetMode="External"/><Relationship Id="rId19" Type="http://schemas.openxmlformats.org/officeDocument/2006/relationships/hyperlink" Target="https://ensemble.cesa10.k12.wi.us/Playlist/theres-a-bo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hanacademy.org/math/algebra/x2f8bb11595b61c86:foundation-algebra/x2f8bb11595b61c86:intro-variables/v/variables-and-expressions-1" TargetMode="External"/><Relationship Id="rId22" Type="http://schemas.openxmlformats.org/officeDocument/2006/relationships/hyperlink" Target="https://ensemble.cesa10.k12.wi.us/Playlist/storytime-apri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asdk12wi-my.sharepoint.com/personal/rgraf_ecasd_us/Documents/Documents/COVID%20Academics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e5ffb1b822d24626470ac5487982111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1706d36fb8d6acd45b1a92dcbae87c8e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C98DC-39B6-49D2-BB5A-A456F7578FD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01f1d88c-3b1b-4e1e-8682-d595223df845"/>
    <ds:schemaRef ds:uri="d9a20aca-8209-4efc-9129-ed8e340c310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53EF28-B002-40B0-81F7-D1C493830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Rebecca</dc:creator>
  <cp:keywords/>
  <dc:description/>
  <cp:lastModifiedBy>Polus, Shannon</cp:lastModifiedBy>
  <cp:revision>2</cp:revision>
  <cp:lastPrinted>2020-04-09T16:29:00Z</cp:lastPrinted>
  <dcterms:created xsi:type="dcterms:W3CDTF">2020-05-18T15:56:00Z</dcterms:created>
  <dcterms:modified xsi:type="dcterms:W3CDTF">2020-05-18T15:56:00Z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