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45C" w:rsidRPr="00DB2F3F" w:rsidRDefault="004B645C" w:rsidP="0097643F">
      <w:pPr>
        <w:rPr>
          <w:rFonts w:asciiTheme="majorHAnsi" w:hAnsiTheme="majorHAnsi"/>
          <w:sz w:val="20"/>
          <w:szCs w:val="20"/>
        </w:rPr>
      </w:pPr>
    </w:p>
    <w:p w:rsidR="00DB2F3F" w:rsidRPr="001E2CC4" w:rsidRDefault="001E2CC4" w:rsidP="0097643F">
      <w:pPr>
        <w:rPr>
          <w:rFonts w:asciiTheme="majorHAnsi" w:hAnsiTheme="majorHAnsi"/>
          <w:szCs w:val="20"/>
        </w:rPr>
      </w:pPr>
      <w:r w:rsidRPr="001E2CC4">
        <w:rPr>
          <w:rFonts w:asciiTheme="majorHAnsi" w:hAnsiTheme="majorHAnsi"/>
          <w:color w:val="101010"/>
          <w:szCs w:val="20"/>
          <w:shd w:val="clear" w:color="auto" w:fill="FFFFFF"/>
        </w:rPr>
        <w:t>A watershed event in modern European history, the French Revolution began in 1789 and ended in the late 1790s with the ascent of Napoleon Bonaparte. During this period, French citizens razed and redesigned their country’s political landscape, uprooting centuries-old institutions such as absolute monarchy and the feudal system. Like the American Revolution before it, the French Revolution was influenced by Enlightenment ideals, particularly the concepts of popular sovereignty and inalienable rights. Although it failed to achieve all of its goals and at times degenerated into a chaotic bloodbath, the movement played a critical role in shaping modern nations by showing the world the power inherent in the will of the people.</w:t>
      </w:r>
      <w:r w:rsidR="00DB2F3F" w:rsidRPr="001E2CC4">
        <w:rPr>
          <w:rFonts w:asciiTheme="majorHAnsi" w:hAnsiTheme="majorHAnsi"/>
          <w:color w:val="191919"/>
          <w:szCs w:val="20"/>
          <w:shd w:val="clear" w:color="auto" w:fill="FFFFFF"/>
        </w:rPr>
        <w:t xml:space="preserve"> </w:t>
      </w:r>
    </w:p>
    <w:p w:rsidR="003F3003" w:rsidRPr="001E2CC4" w:rsidRDefault="003F3003" w:rsidP="0097643F">
      <w:pPr>
        <w:rPr>
          <w:rFonts w:asciiTheme="majorHAnsi" w:hAnsiTheme="majorHAnsi"/>
          <w:szCs w:val="20"/>
        </w:rPr>
      </w:pPr>
    </w:p>
    <w:p w:rsidR="0097643F" w:rsidRDefault="0097643F" w:rsidP="008D7431">
      <w:pPr>
        <w:outlineLvl w:val="0"/>
        <w:rPr>
          <w:rFonts w:asciiTheme="majorHAnsi" w:hAnsiTheme="majorHAnsi" w:cs="Cambria"/>
          <w:b/>
          <w:bCs/>
          <w:szCs w:val="20"/>
        </w:rPr>
      </w:pPr>
      <w:r w:rsidRPr="001E2CC4">
        <w:rPr>
          <w:rFonts w:asciiTheme="majorHAnsi" w:hAnsiTheme="majorHAnsi" w:cs="Cambria"/>
          <w:b/>
          <w:bCs/>
          <w:szCs w:val="20"/>
        </w:rPr>
        <w:t>CONTENT TOPICS</w:t>
      </w:r>
      <w:r w:rsidR="00D526DA" w:rsidRPr="001E2CC4">
        <w:rPr>
          <w:rFonts w:asciiTheme="majorHAnsi" w:hAnsiTheme="majorHAnsi" w:cs="Cambria"/>
          <w:b/>
          <w:bCs/>
          <w:szCs w:val="20"/>
        </w:rPr>
        <w:t xml:space="preserve"> &amp; Focus Questions</w:t>
      </w:r>
    </w:p>
    <w:p w:rsidR="00A339E2" w:rsidRPr="00A339E2" w:rsidRDefault="00A339E2" w:rsidP="008D7431">
      <w:pPr>
        <w:outlineLvl w:val="0"/>
        <w:rPr>
          <w:rFonts w:asciiTheme="majorHAnsi" w:hAnsiTheme="majorHAnsi" w:cs="Cambria"/>
          <w:bCs/>
          <w:szCs w:val="20"/>
        </w:rPr>
      </w:pPr>
      <w:r>
        <w:rPr>
          <w:rFonts w:asciiTheme="majorHAnsi" w:hAnsiTheme="majorHAnsi" w:cs="Cambria"/>
          <w:bCs/>
          <w:szCs w:val="20"/>
        </w:rPr>
        <w:t>The Beginning of the Revolutionary Era: The American Revolution</w:t>
      </w:r>
    </w:p>
    <w:p w:rsidR="00B8207D" w:rsidRDefault="00B8207D" w:rsidP="00B8207D">
      <w:pPr>
        <w:pStyle w:val="ListParagraph"/>
        <w:numPr>
          <w:ilvl w:val="0"/>
          <w:numId w:val="44"/>
        </w:numPr>
        <w:rPr>
          <w:rFonts w:asciiTheme="majorHAnsi" w:hAnsiTheme="majorHAnsi"/>
          <w:szCs w:val="20"/>
        </w:rPr>
      </w:pPr>
      <w:r w:rsidRPr="001E2CC4">
        <w:rPr>
          <w:rFonts w:asciiTheme="majorHAnsi" w:hAnsiTheme="majorHAnsi"/>
          <w:szCs w:val="20"/>
        </w:rPr>
        <w:t>What were the causes and results of the American Revolution, and what impact did it have on Europe?</w:t>
      </w:r>
    </w:p>
    <w:p w:rsidR="00A339E2" w:rsidRPr="00A339E2" w:rsidRDefault="00A339E2" w:rsidP="00A339E2">
      <w:pPr>
        <w:rPr>
          <w:rFonts w:asciiTheme="majorHAnsi" w:hAnsiTheme="majorHAnsi"/>
          <w:szCs w:val="20"/>
        </w:rPr>
      </w:pPr>
      <w:r>
        <w:rPr>
          <w:rFonts w:asciiTheme="majorHAnsi" w:hAnsiTheme="majorHAnsi"/>
          <w:szCs w:val="20"/>
        </w:rPr>
        <w:t>Background to the French Revolution</w:t>
      </w:r>
    </w:p>
    <w:p w:rsidR="00B8207D" w:rsidRDefault="00B8207D" w:rsidP="00B8207D">
      <w:pPr>
        <w:pStyle w:val="ListParagraph"/>
        <w:numPr>
          <w:ilvl w:val="0"/>
          <w:numId w:val="44"/>
        </w:numPr>
        <w:rPr>
          <w:rFonts w:asciiTheme="majorHAnsi" w:hAnsiTheme="majorHAnsi"/>
          <w:szCs w:val="20"/>
        </w:rPr>
      </w:pPr>
      <w:r w:rsidRPr="001E2CC4">
        <w:rPr>
          <w:rFonts w:asciiTheme="majorHAnsi" w:hAnsiTheme="majorHAnsi"/>
          <w:szCs w:val="20"/>
        </w:rPr>
        <w:t>What were the long-range and immediate causes of the French Revolution</w:t>
      </w:r>
    </w:p>
    <w:p w:rsidR="00A339E2" w:rsidRPr="00A339E2" w:rsidRDefault="00A339E2" w:rsidP="00A339E2">
      <w:pPr>
        <w:rPr>
          <w:rFonts w:asciiTheme="majorHAnsi" w:hAnsiTheme="majorHAnsi"/>
          <w:szCs w:val="20"/>
        </w:rPr>
      </w:pPr>
      <w:r>
        <w:rPr>
          <w:rFonts w:asciiTheme="majorHAnsi" w:hAnsiTheme="majorHAnsi"/>
          <w:szCs w:val="20"/>
        </w:rPr>
        <w:t xml:space="preserve">The French Revolution </w:t>
      </w:r>
    </w:p>
    <w:p w:rsidR="00B8207D" w:rsidRPr="001E2CC4" w:rsidRDefault="00B8207D" w:rsidP="00B8207D">
      <w:pPr>
        <w:pStyle w:val="ListParagraph"/>
        <w:numPr>
          <w:ilvl w:val="0"/>
          <w:numId w:val="44"/>
        </w:numPr>
        <w:rPr>
          <w:rFonts w:asciiTheme="majorHAnsi" w:hAnsiTheme="majorHAnsi"/>
          <w:szCs w:val="20"/>
        </w:rPr>
      </w:pPr>
      <w:r w:rsidRPr="001E2CC4">
        <w:rPr>
          <w:rFonts w:asciiTheme="majorHAnsi" w:hAnsiTheme="majorHAnsi"/>
          <w:szCs w:val="20"/>
        </w:rPr>
        <w:t>What were the main events of the French Revolution between 1789 and 1799?</w:t>
      </w:r>
    </w:p>
    <w:p w:rsidR="00B8207D" w:rsidRDefault="00B8207D" w:rsidP="00B8207D">
      <w:pPr>
        <w:pStyle w:val="ListParagraph"/>
        <w:numPr>
          <w:ilvl w:val="0"/>
          <w:numId w:val="44"/>
        </w:numPr>
        <w:rPr>
          <w:rFonts w:asciiTheme="majorHAnsi" w:hAnsiTheme="majorHAnsi"/>
          <w:szCs w:val="20"/>
        </w:rPr>
      </w:pPr>
      <w:r w:rsidRPr="001E2CC4">
        <w:rPr>
          <w:rFonts w:asciiTheme="majorHAnsi" w:hAnsiTheme="majorHAnsi"/>
          <w:szCs w:val="20"/>
        </w:rPr>
        <w:t>What role did each of the following play in the French Revolution: lawyers, culottes, the French revolutionary army, and the Committee of Public Safety?</w:t>
      </w:r>
    </w:p>
    <w:p w:rsidR="00A339E2" w:rsidRPr="00A339E2" w:rsidRDefault="00A339E2" w:rsidP="00A339E2">
      <w:pPr>
        <w:rPr>
          <w:rFonts w:asciiTheme="majorHAnsi" w:hAnsiTheme="majorHAnsi"/>
          <w:szCs w:val="20"/>
        </w:rPr>
      </w:pPr>
      <w:r>
        <w:rPr>
          <w:rFonts w:asciiTheme="majorHAnsi" w:hAnsiTheme="majorHAnsi"/>
          <w:szCs w:val="20"/>
        </w:rPr>
        <w:t>The Age of Napoleon</w:t>
      </w:r>
    </w:p>
    <w:p w:rsidR="00B8207D" w:rsidRPr="001E2CC4" w:rsidRDefault="00B8207D" w:rsidP="00B8207D">
      <w:pPr>
        <w:pStyle w:val="ListParagraph"/>
        <w:numPr>
          <w:ilvl w:val="0"/>
          <w:numId w:val="44"/>
        </w:numPr>
        <w:rPr>
          <w:rFonts w:asciiTheme="majorHAnsi" w:hAnsiTheme="majorHAnsi"/>
          <w:szCs w:val="20"/>
        </w:rPr>
      </w:pPr>
      <w:r w:rsidRPr="001E2CC4">
        <w:rPr>
          <w:rFonts w:asciiTheme="majorHAnsi" w:hAnsiTheme="majorHAnsi"/>
          <w:szCs w:val="20"/>
        </w:rPr>
        <w:t>Which aspects of the French Revolution did Napoleon preserve, and which did he destroy?</w:t>
      </w:r>
    </w:p>
    <w:p w:rsidR="0038704C" w:rsidRPr="00A339E2" w:rsidRDefault="00B8207D" w:rsidP="00A339E2">
      <w:pPr>
        <w:rPr>
          <w:rFonts w:asciiTheme="majorHAnsi" w:hAnsiTheme="majorHAnsi"/>
          <w:szCs w:val="20"/>
        </w:rPr>
      </w:pPr>
      <w:r w:rsidRPr="00A339E2">
        <w:rPr>
          <w:rFonts w:asciiTheme="majorHAnsi" w:hAnsiTheme="majorHAnsi"/>
          <w:szCs w:val="20"/>
        </w:rPr>
        <w:t>INTERPRETATION:</w:t>
      </w:r>
      <w:r w:rsidR="00936043" w:rsidRPr="00A339E2">
        <w:rPr>
          <w:rFonts w:asciiTheme="majorHAnsi" w:hAnsiTheme="majorHAnsi"/>
          <w:szCs w:val="20"/>
        </w:rPr>
        <w:t xml:space="preserve"> Analyze Edmund Burke and Thomas Paine’s reactions and interpretations of the French Revolution.</w:t>
      </w:r>
    </w:p>
    <w:p w:rsidR="00B8207D" w:rsidRPr="001E2CC4" w:rsidRDefault="00B8207D" w:rsidP="00B8207D">
      <w:pPr>
        <w:pStyle w:val="ListParagraph"/>
        <w:rPr>
          <w:rFonts w:asciiTheme="majorHAnsi" w:hAnsiTheme="majorHAnsi"/>
          <w:szCs w:val="20"/>
        </w:rPr>
      </w:pPr>
    </w:p>
    <w:p w:rsidR="00A90401" w:rsidRPr="001E2CC4" w:rsidRDefault="0097643F" w:rsidP="00E121CA">
      <w:pPr>
        <w:ind w:left="720" w:hanging="720"/>
        <w:outlineLvl w:val="0"/>
        <w:rPr>
          <w:rFonts w:asciiTheme="majorHAnsi" w:hAnsiTheme="majorHAnsi" w:cs="Cambria"/>
          <w:b/>
          <w:bCs/>
          <w:szCs w:val="20"/>
          <w:u w:val="single"/>
        </w:rPr>
      </w:pPr>
      <w:r w:rsidRPr="001E2CC4">
        <w:rPr>
          <w:rFonts w:asciiTheme="majorHAnsi" w:hAnsiTheme="majorHAnsi" w:cs="Cambria"/>
          <w:b/>
          <w:bCs/>
          <w:szCs w:val="20"/>
          <w:u w:val="single"/>
        </w:rPr>
        <w:t>ASSIGNMENTS AND ACTIVITIES</w:t>
      </w:r>
    </w:p>
    <w:p w:rsidR="00916676" w:rsidRPr="001E2CC4" w:rsidRDefault="00916676" w:rsidP="0097643F">
      <w:pPr>
        <w:ind w:left="720" w:hanging="720"/>
        <w:rPr>
          <w:rFonts w:asciiTheme="majorHAnsi" w:hAnsiTheme="majorHAnsi" w:cs="Cambria"/>
          <w:b/>
          <w:bCs/>
          <w:szCs w:val="20"/>
        </w:rPr>
      </w:pPr>
    </w:p>
    <w:p w:rsidR="00916676" w:rsidRPr="001E2CC4" w:rsidRDefault="00D878F4" w:rsidP="00916676">
      <w:pPr>
        <w:rPr>
          <w:rFonts w:asciiTheme="majorHAnsi" w:hAnsiTheme="majorHAnsi"/>
          <w:b/>
          <w:szCs w:val="20"/>
        </w:rPr>
      </w:pPr>
      <w:r>
        <w:rPr>
          <w:rFonts w:asciiTheme="majorHAnsi" w:hAnsiTheme="majorHAnsi"/>
          <w:b/>
          <w:szCs w:val="20"/>
        </w:rPr>
        <w:t>Thurs</w:t>
      </w:r>
      <w:r w:rsidR="00343B5F">
        <w:rPr>
          <w:rFonts w:asciiTheme="majorHAnsi" w:hAnsiTheme="majorHAnsi"/>
          <w:b/>
          <w:szCs w:val="20"/>
        </w:rPr>
        <w:t xml:space="preserve">day, </w:t>
      </w:r>
      <w:r>
        <w:rPr>
          <w:rFonts w:asciiTheme="majorHAnsi" w:hAnsiTheme="majorHAnsi"/>
          <w:b/>
          <w:szCs w:val="20"/>
        </w:rPr>
        <w:t>December 1</w:t>
      </w:r>
    </w:p>
    <w:p w:rsidR="004374BB" w:rsidRDefault="004374BB" w:rsidP="00A76191">
      <w:pPr>
        <w:pStyle w:val="ListParagraph"/>
        <w:numPr>
          <w:ilvl w:val="0"/>
          <w:numId w:val="36"/>
        </w:numPr>
        <w:rPr>
          <w:rFonts w:asciiTheme="majorHAnsi" w:hAnsiTheme="majorHAnsi"/>
          <w:szCs w:val="20"/>
        </w:rPr>
      </w:pPr>
      <w:r>
        <w:rPr>
          <w:rFonts w:asciiTheme="majorHAnsi" w:hAnsiTheme="majorHAnsi"/>
          <w:szCs w:val="20"/>
        </w:rPr>
        <w:t>Chapter 18 Review Activity</w:t>
      </w:r>
    </w:p>
    <w:p w:rsidR="00D80E4E" w:rsidRPr="001E2CC4" w:rsidRDefault="00631CBE" w:rsidP="00A76191">
      <w:pPr>
        <w:pStyle w:val="ListParagraph"/>
        <w:numPr>
          <w:ilvl w:val="0"/>
          <w:numId w:val="36"/>
        </w:numPr>
        <w:rPr>
          <w:rFonts w:asciiTheme="majorHAnsi" w:hAnsiTheme="majorHAnsi"/>
          <w:szCs w:val="20"/>
        </w:rPr>
      </w:pPr>
      <w:r w:rsidRPr="001E2CC4">
        <w:rPr>
          <w:rFonts w:asciiTheme="majorHAnsi" w:hAnsiTheme="majorHAnsi"/>
          <w:szCs w:val="20"/>
        </w:rPr>
        <w:t>C</w:t>
      </w:r>
      <w:r w:rsidR="004807AF" w:rsidRPr="001E2CC4">
        <w:rPr>
          <w:rFonts w:asciiTheme="majorHAnsi" w:hAnsiTheme="majorHAnsi"/>
          <w:szCs w:val="20"/>
        </w:rPr>
        <w:t>auses of the Revolution</w:t>
      </w:r>
      <w:r w:rsidRPr="001E2CC4">
        <w:rPr>
          <w:rFonts w:asciiTheme="majorHAnsi" w:hAnsiTheme="majorHAnsi"/>
          <w:szCs w:val="20"/>
        </w:rPr>
        <w:t xml:space="preserve"> &amp; National Assembly</w:t>
      </w:r>
    </w:p>
    <w:p w:rsidR="004807AF" w:rsidRPr="001E2CC4" w:rsidRDefault="004807AF" w:rsidP="00A76191">
      <w:pPr>
        <w:pStyle w:val="ListParagraph"/>
        <w:numPr>
          <w:ilvl w:val="0"/>
          <w:numId w:val="36"/>
        </w:numPr>
        <w:rPr>
          <w:rFonts w:asciiTheme="majorHAnsi" w:hAnsiTheme="majorHAnsi"/>
          <w:szCs w:val="20"/>
        </w:rPr>
      </w:pPr>
      <w:r w:rsidRPr="001E2CC4">
        <w:rPr>
          <w:rFonts w:asciiTheme="majorHAnsi" w:hAnsiTheme="majorHAnsi"/>
          <w:szCs w:val="20"/>
        </w:rPr>
        <w:t>Opposing Viewpoints: Natural Rights</w:t>
      </w:r>
    </w:p>
    <w:p w:rsidR="0052402C" w:rsidRPr="0052402C" w:rsidRDefault="00F665D3" w:rsidP="00342FB1">
      <w:pPr>
        <w:pStyle w:val="ListParagraph"/>
        <w:numPr>
          <w:ilvl w:val="0"/>
          <w:numId w:val="36"/>
        </w:numPr>
        <w:rPr>
          <w:rFonts w:asciiTheme="majorHAnsi" w:hAnsiTheme="majorHAnsi"/>
          <w:szCs w:val="20"/>
        </w:rPr>
      </w:pPr>
      <w:r w:rsidRPr="001E2CC4">
        <w:rPr>
          <w:rFonts w:asciiTheme="majorHAnsi" w:hAnsiTheme="majorHAnsi"/>
          <w:b/>
          <w:szCs w:val="20"/>
        </w:rPr>
        <w:t xml:space="preserve">HOMEWORK: Text </w:t>
      </w:r>
      <w:r w:rsidR="0052402C">
        <w:rPr>
          <w:rFonts w:asciiTheme="majorHAnsi" w:hAnsiTheme="majorHAnsi"/>
          <w:b/>
          <w:szCs w:val="20"/>
        </w:rPr>
        <w:t>563-570</w:t>
      </w:r>
    </w:p>
    <w:p w:rsidR="00F665D3" w:rsidRDefault="00F665D3" w:rsidP="00F665D3">
      <w:pPr>
        <w:rPr>
          <w:rFonts w:asciiTheme="majorHAnsi" w:hAnsiTheme="majorHAnsi"/>
          <w:szCs w:val="20"/>
        </w:rPr>
      </w:pPr>
    </w:p>
    <w:p w:rsidR="00343B5F" w:rsidRPr="00343B5F" w:rsidRDefault="00D878F4" w:rsidP="00F665D3">
      <w:pPr>
        <w:rPr>
          <w:rFonts w:asciiTheme="majorHAnsi" w:hAnsiTheme="majorHAnsi"/>
          <w:b/>
          <w:szCs w:val="20"/>
        </w:rPr>
      </w:pPr>
      <w:r>
        <w:rPr>
          <w:rFonts w:asciiTheme="majorHAnsi" w:hAnsiTheme="majorHAnsi"/>
          <w:b/>
          <w:szCs w:val="20"/>
        </w:rPr>
        <w:t>Friday, December 2</w:t>
      </w:r>
    </w:p>
    <w:p w:rsidR="00631CBE" w:rsidRPr="001E2CC4" w:rsidRDefault="00631CBE" w:rsidP="00631CBE">
      <w:pPr>
        <w:pStyle w:val="ListParagraph"/>
        <w:numPr>
          <w:ilvl w:val="0"/>
          <w:numId w:val="37"/>
        </w:numPr>
        <w:rPr>
          <w:rFonts w:asciiTheme="majorHAnsi" w:hAnsiTheme="majorHAnsi"/>
          <w:szCs w:val="20"/>
        </w:rPr>
      </w:pPr>
      <w:r w:rsidRPr="001E2CC4">
        <w:rPr>
          <w:rFonts w:asciiTheme="majorHAnsi" w:hAnsiTheme="majorHAnsi"/>
          <w:szCs w:val="20"/>
        </w:rPr>
        <w:t>French Revolution DVD Part I</w:t>
      </w:r>
    </w:p>
    <w:p w:rsidR="004363FF" w:rsidRPr="00960654" w:rsidRDefault="00A76191" w:rsidP="004363FF">
      <w:pPr>
        <w:numPr>
          <w:ilvl w:val="0"/>
          <w:numId w:val="46"/>
        </w:numPr>
        <w:rPr>
          <w:rFonts w:ascii="Calibri" w:hAnsi="Calibri"/>
          <w:sz w:val="22"/>
          <w:szCs w:val="22"/>
        </w:rPr>
      </w:pPr>
      <w:r w:rsidRPr="001E2CC4">
        <w:rPr>
          <w:rFonts w:asciiTheme="majorHAnsi" w:hAnsiTheme="majorHAnsi"/>
          <w:b/>
          <w:szCs w:val="20"/>
        </w:rPr>
        <w:t xml:space="preserve">HOMEWORK: </w:t>
      </w:r>
      <w:r w:rsidR="00B1191F">
        <w:rPr>
          <w:rFonts w:asciiTheme="majorHAnsi" w:hAnsiTheme="majorHAnsi"/>
          <w:b/>
          <w:szCs w:val="20"/>
        </w:rPr>
        <w:t>Study for Chapter 18 Exam</w:t>
      </w:r>
    </w:p>
    <w:p w:rsidR="00F665D3" w:rsidRPr="004363FF" w:rsidRDefault="00F665D3" w:rsidP="004363FF">
      <w:pPr>
        <w:pStyle w:val="ListParagraph"/>
        <w:rPr>
          <w:rFonts w:asciiTheme="majorHAnsi" w:hAnsiTheme="majorHAnsi"/>
          <w:szCs w:val="20"/>
        </w:rPr>
      </w:pPr>
    </w:p>
    <w:p w:rsidR="00F665D3" w:rsidRPr="001E2CC4" w:rsidRDefault="00D878F4" w:rsidP="00F665D3">
      <w:pPr>
        <w:rPr>
          <w:rFonts w:asciiTheme="majorHAnsi" w:hAnsiTheme="majorHAnsi"/>
          <w:b/>
          <w:szCs w:val="20"/>
        </w:rPr>
      </w:pPr>
      <w:r>
        <w:rPr>
          <w:rFonts w:asciiTheme="majorHAnsi" w:hAnsiTheme="majorHAnsi"/>
          <w:b/>
          <w:szCs w:val="20"/>
        </w:rPr>
        <w:t>Monday, December 5</w:t>
      </w:r>
    </w:p>
    <w:p w:rsidR="00D878F4" w:rsidRPr="00D878F4" w:rsidRDefault="00D878F4" w:rsidP="004363FF">
      <w:pPr>
        <w:numPr>
          <w:ilvl w:val="0"/>
          <w:numId w:val="38"/>
        </w:numPr>
        <w:rPr>
          <w:rFonts w:asciiTheme="majorHAnsi" w:hAnsiTheme="majorHAnsi"/>
          <w:sz w:val="22"/>
          <w:szCs w:val="22"/>
        </w:rPr>
      </w:pPr>
      <w:r>
        <w:rPr>
          <w:rFonts w:asciiTheme="majorHAnsi" w:hAnsiTheme="majorHAnsi"/>
          <w:sz w:val="22"/>
          <w:szCs w:val="22"/>
        </w:rPr>
        <w:t>Chapter 18 Exam</w:t>
      </w:r>
    </w:p>
    <w:p w:rsidR="00B1191F" w:rsidRPr="00B1191F" w:rsidRDefault="00F665D3" w:rsidP="00B1191F">
      <w:pPr>
        <w:pStyle w:val="ListParagraph"/>
        <w:numPr>
          <w:ilvl w:val="0"/>
          <w:numId w:val="38"/>
        </w:numPr>
        <w:rPr>
          <w:rFonts w:asciiTheme="majorHAnsi" w:hAnsiTheme="majorHAnsi"/>
          <w:szCs w:val="20"/>
        </w:rPr>
      </w:pPr>
      <w:r w:rsidRPr="001E2CC4">
        <w:rPr>
          <w:rFonts w:asciiTheme="majorHAnsi" w:hAnsiTheme="majorHAnsi"/>
          <w:b/>
          <w:szCs w:val="20"/>
        </w:rPr>
        <w:t xml:space="preserve">HOMEWORK: </w:t>
      </w:r>
      <w:r w:rsidR="00B1191F" w:rsidRPr="001E2CC4">
        <w:rPr>
          <w:rFonts w:asciiTheme="majorHAnsi" w:hAnsiTheme="majorHAnsi"/>
          <w:b/>
          <w:szCs w:val="20"/>
        </w:rPr>
        <w:t>Text</w:t>
      </w:r>
      <w:r w:rsidR="0052402C">
        <w:rPr>
          <w:rFonts w:asciiTheme="majorHAnsi" w:hAnsiTheme="majorHAnsi"/>
          <w:b/>
          <w:szCs w:val="20"/>
        </w:rPr>
        <w:t xml:space="preserve"> 570-577</w:t>
      </w:r>
      <w:r w:rsidR="00B1191F">
        <w:rPr>
          <w:rFonts w:asciiTheme="majorHAnsi" w:hAnsiTheme="majorHAnsi"/>
          <w:b/>
          <w:szCs w:val="20"/>
        </w:rPr>
        <w:t xml:space="preserve">; </w:t>
      </w:r>
      <w:r w:rsidR="00B1191F" w:rsidRPr="00B1191F">
        <w:rPr>
          <w:rFonts w:asciiTheme="majorHAnsi" w:hAnsiTheme="majorHAnsi"/>
          <w:b/>
          <w:szCs w:val="20"/>
        </w:rPr>
        <w:t>Interpretations of FR -</w:t>
      </w:r>
      <w:r w:rsidR="00B1191F" w:rsidRPr="00B1191F">
        <w:rPr>
          <w:rFonts w:ascii="Calibri" w:hAnsi="Calibri"/>
          <w:i/>
          <w:sz w:val="22"/>
          <w:szCs w:val="22"/>
        </w:rPr>
        <w:t xml:space="preserve"> </w:t>
      </w:r>
      <w:r w:rsidR="00B1191F" w:rsidRPr="00B1191F">
        <w:rPr>
          <w:rFonts w:ascii="Calibri" w:hAnsi="Calibri"/>
          <w:b/>
          <w:i/>
          <w:sz w:val="22"/>
          <w:szCs w:val="22"/>
        </w:rPr>
        <w:t>An Evaluation of the French Revolution,</w:t>
      </w:r>
      <w:r w:rsidR="00B1191F" w:rsidRPr="00B1191F">
        <w:rPr>
          <w:rFonts w:ascii="Calibri" w:hAnsi="Calibri"/>
          <w:b/>
          <w:sz w:val="22"/>
          <w:szCs w:val="22"/>
        </w:rPr>
        <w:t xml:space="preserve"> William Doyle</w:t>
      </w:r>
    </w:p>
    <w:p w:rsidR="00F665D3" w:rsidRDefault="00F665D3" w:rsidP="00F665D3">
      <w:pPr>
        <w:rPr>
          <w:rFonts w:asciiTheme="majorHAnsi" w:hAnsiTheme="majorHAnsi"/>
          <w:szCs w:val="20"/>
        </w:rPr>
      </w:pPr>
    </w:p>
    <w:p w:rsidR="00B1191F" w:rsidRDefault="00B1191F" w:rsidP="00F665D3">
      <w:pPr>
        <w:rPr>
          <w:rFonts w:asciiTheme="majorHAnsi" w:hAnsiTheme="majorHAnsi"/>
          <w:szCs w:val="20"/>
        </w:rPr>
      </w:pPr>
    </w:p>
    <w:p w:rsidR="00B1191F" w:rsidRDefault="00B1191F" w:rsidP="00F665D3">
      <w:pPr>
        <w:rPr>
          <w:rFonts w:asciiTheme="majorHAnsi" w:hAnsiTheme="majorHAnsi"/>
          <w:szCs w:val="20"/>
        </w:rPr>
      </w:pPr>
    </w:p>
    <w:p w:rsidR="00B1191F" w:rsidRDefault="00B1191F" w:rsidP="00F665D3">
      <w:pPr>
        <w:rPr>
          <w:rFonts w:asciiTheme="majorHAnsi" w:hAnsiTheme="majorHAnsi"/>
          <w:szCs w:val="20"/>
        </w:rPr>
      </w:pPr>
    </w:p>
    <w:p w:rsidR="00B1191F" w:rsidRPr="001E2CC4" w:rsidRDefault="00B1191F" w:rsidP="00F665D3">
      <w:pPr>
        <w:rPr>
          <w:rFonts w:asciiTheme="majorHAnsi" w:hAnsiTheme="majorHAnsi"/>
          <w:szCs w:val="20"/>
        </w:rPr>
      </w:pPr>
    </w:p>
    <w:p w:rsidR="00F665D3" w:rsidRPr="001E2CC4" w:rsidRDefault="00D878F4" w:rsidP="00F665D3">
      <w:pPr>
        <w:rPr>
          <w:rFonts w:asciiTheme="majorHAnsi" w:hAnsiTheme="majorHAnsi"/>
          <w:szCs w:val="20"/>
        </w:rPr>
      </w:pPr>
      <w:r>
        <w:rPr>
          <w:rFonts w:asciiTheme="majorHAnsi" w:hAnsiTheme="majorHAnsi"/>
          <w:b/>
          <w:szCs w:val="20"/>
        </w:rPr>
        <w:t>Tuesday, December 6</w:t>
      </w:r>
    </w:p>
    <w:p w:rsidR="00D878F4" w:rsidRPr="001E2CC4" w:rsidRDefault="00D878F4" w:rsidP="00D878F4">
      <w:pPr>
        <w:pStyle w:val="ListParagraph"/>
        <w:numPr>
          <w:ilvl w:val="0"/>
          <w:numId w:val="39"/>
        </w:numPr>
        <w:rPr>
          <w:rFonts w:asciiTheme="majorHAnsi" w:hAnsiTheme="majorHAnsi"/>
          <w:szCs w:val="20"/>
        </w:rPr>
      </w:pPr>
      <w:r>
        <w:rPr>
          <w:rFonts w:asciiTheme="majorHAnsi" w:hAnsiTheme="majorHAnsi"/>
          <w:szCs w:val="20"/>
        </w:rPr>
        <w:t>Enlightened Rulers DBQ Activity</w:t>
      </w:r>
    </w:p>
    <w:p w:rsidR="00D878F4" w:rsidRPr="00831FC2" w:rsidRDefault="00D878F4" w:rsidP="00D878F4">
      <w:pPr>
        <w:numPr>
          <w:ilvl w:val="0"/>
          <w:numId w:val="39"/>
        </w:numPr>
        <w:rPr>
          <w:rFonts w:asciiTheme="majorHAnsi" w:hAnsiTheme="majorHAnsi"/>
          <w:sz w:val="22"/>
          <w:szCs w:val="22"/>
        </w:rPr>
      </w:pPr>
      <w:r w:rsidRPr="00831FC2">
        <w:rPr>
          <w:rFonts w:asciiTheme="majorHAnsi" w:hAnsiTheme="majorHAnsi"/>
          <w:i/>
          <w:szCs w:val="22"/>
        </w:rPr>
        <w:t>An Evaluation of the French Revolution,</w:t>
      </w:r>
      <w:r w:rsidRPr="00831FC2">
        <w:rPr>
          <w:rFonts w:asciiTheme="majorHAnsi" w:hAnsiTheme="majorHAnsi"/>
          <w:szCs w:val="22"/>
        </w:rPr>
        <w:t xml:space="preserve"> William Doyle</w:t>
      </w:r>
    </w:p>
    <w:p w:rsidR="00631CBE" w:rsidRPr="001E2CC4" w:rsidRDefault="00631CBE" w:rsidP="00631CBE">
      <w:pPr>
        <w:pStyle w:val="ListParagraph"/>
        <w:numPr>
          <w:ilvl w:val="0"/>
          <w:numId w:val="39"/>
        </w:numPr>
        <w:rPr>
          <w:rFonts w:asciiTheme="majorHAnsi" w:hAnsiTheme="majorHAnsi"/>
          <w:szCs w:val="20"/>
        </w:rPr>
      </w:pPr>
      <w:r w:rsidRPr="001E2CC4">
        <w:rPr>
          <w:rFonts w:asciiTheme="majorHAnsi" w:hAnsiTheme="majorHAnsi"/>
          <w:szCs w:val="20"/>
        </w:rPr>
        <w:t>The revolution turns radical…then conservative</w:t>
      </w:r>
    </w:p>
    <w:p w:rsidR="0052402C" w:rsidRPr="0052402C" w:rsidRDefault="00867E6F" w:rsidP="00F665D3">
      <w:pPr>
        <w:pStyle w:val="ListParagraph"/>
        <w:numPr>
          <w:ilvl w:val="0"/>
          <w:numId w:val="39"/>
        </w:numPr>
        <w:rPr>
          <w:rFonts w:asciiTheme="majorHAnsi" w:hAnsiTheme="majorHAnsi"/>
          <w:szCs w:val="20"/>
        </w:rPr>
      </w:pPr>
      <w:r w:rsidRPr="001E2CC4">
        <w:rPr>
          <w:rFonts w:asciiTheme="majorHAnsi" w:hAnsiTheme="majorHAnsi"/>
          <w:b/>
          <w:szCs w:val="20"/>
        </w:rPr>
        <w:t xml:space="preserve">HOMEWORK: </w:t>
      </w:r>
      <w:r w:rsidR="00B8207D" w:rsidRPr="001E2CC4">
        <w:rPr>
          <w:rFonts w:asciiTheme="majorHAnsi" w:hAnsiTheme="majorHAnsi"/>
          <w:b/>
          <w:szCs w:val="20"/>
        </w:rPr>
        <w:t xml:space="preserve">Text </w:t>
      </w:r>
      <w:r w:rsidR="0052402C" w:rsidRPr="0052402C">
        <w:rPr>
          <w:rFonts w:asciiTheme="majorHAnsi" w:hAnsiTheme="majorHAnsi"/>
          <w:b/>
          <w:szCs w:val="20"/>
        </w:rPr>
        <w:t>577-583</w:t>
      </w:r>
    </w:p>
    <w:p w:rsidR="00867E6F" w:rsidRPr="001E2CC4" w:rsidRDefault="00B57C81" w:rsidP="00F665D3">
      <w:pPr>
        <w:pStyle w:val="ListParagraph"/>
        <w:numPr>
          <w:ilvl w:val="0"/>
          <w:numId w:val="39"/>
        </w:numPr>
        <w:rPr>
          <w:rFonts w:asciiTheme="majorHAnsi" w:hAnsiTheme="majorHAnsi"/>
          <w:szCs w:val="20"/>
        </w:rPr>
      </w:pPr>
      <w:r w:rsidRPr="001E2CC4">
        <w:rPr>
          <w:rFonts w:asciiTheme="majorHAnsi" w:hAnsiTheme="majorHAnsi"/>
          <w:b/>
          <w:szCs w:val="20"/>
        </w:rPr>
        <w:t>584-590</w:t>
      </w:r>
    </w:p>
    <w:p w:rsidR="001E2CC4" w:rsidRDefault="001E2CC4" w:rsidP="00867E6F">
      <w:pPr>
        <w:rPr>
          <w:rFonts w:asciiTheme="majorHAnsi" w:hAnsiTheme="majorHAnsi"/>
          <w:szCs w:val="20"/>
        </w:rPr>
      </w:pPr>
    </w:p>
    <w:p w:rsidR="00867E6F" w:rsidRPr="001E2CC4" w:rsidRDefault="00D878F4" w:rsidP="00867E6F">
      <w:pPr>
        <w:rPr>
          <w:rFonts w:asciiTheme="majorHAnsi" w:hAnsiTheme="majorHAnsi"/>
          <w:b/>
          <w:szCs w:val="20"/>
        </w:rPr>
      </w:pPr>
      <w:r>
        <w:rPr>
          <w:rFonts w:asciiTheme="majorHAnsi" w:hAnsiTheme="majorHAnsi"/>
          <w:b/>
          <w:szCs w:val="20"/>
        </w:rPr>
        <w:t>Wednesday, December 7</w:t>
      </w:r>
    </w:p>
    <w:p w:rsidR="00867E6F" w:rsidRPr="001E2CC4" w:rsidRDefault="00CD0EE0" w:rsidP="00A76191">
      <w:pPr>
        <w:pStyle w:val="ListParagraph"/>
        <w:numPr>
          <w:ilvl w:val="0"/>
          <w:numId w:val="40"/>
        </w:numPr>
        <w:rPr>
          <w:rFonts w:asciiTheme="majorHAnsi" w:hAnsiTheme="majorHAnsi"/>
          <w:szCs w:val="20"/>
        </w:rPr>
      </w:pPr>
      <w:r w:rsidRPr="001E2CC4">
        <w:rPr>
          <w:rFonts w:asciiTheme="majorHAnsi" w:hAnsiTheme="majorHAnsi"/>
          <w:szCs w:val="20"/>
        </w:rPr>
        <w:t>French Revolution DVD Part II</w:t>
      </w:r>
    </w:p>
    <w:p w:rsidR="0052402C" w:rsidRPr="0052402C" w:rsidRDefault="00D80E4E" w:rsidP="00867E6F">
      <w:pPr>
        <w:pStyle w:val="ListParagraph"/>
        <w:numPr>
          <w:ilvl w:val="0"/>
          <w:numId w:val="40"/>
        </w:numPr>
        <w:rPr>
          <w:rFonts w:asciiTheme="majorHAnsi" w:hAnsiTheme="majorHAnsi"/>
          <w:szCs w:val="20"/>
        </w:rPr>
      </w:pPr>
      <w:r w:rsidRPr="001E2CC4">
        <w:rPr>
          <w:rFonts w:asciiTheme="majorHAnsi" w:hAnsiTheme="majorHAnsi"/>
          <w:b/>
          <w:szCs w:val="20"/>
        </w:rPr>
        <w:t>HOMEWORK</w:t>
      </w:r>
      <w:r w:rsidR="00867E6F" w:rsidRPr="001E2CC4">
        <w:rPr>
          <w:rFonts w:asciiTheme="majorHAnsi" w:hAnsiTheme="majorHAnsi"/>
          <w:b/>
          <w:szCs w:val="20"/>
        </w:rPr>
        <w:t>: Text</w:t>
      </w:r>
      <w:r w:rsidR="00B57C81" w:rsidRPr="001E2CC4">
        <w:rPr>
          <w:rFonts w:asciiTheme="majorHAnsi" w:hAnsiTheme="majorHAnsi"/>
          <w:b/>
          <w:szCs w:val="20"/>
        </w:rPr>
        <w:t xml:space="preserve"> </w:t>
      </w:r>
      <w:r w:rsidR="0052402C">
        <w:rPr>
          <w:rFonts w:asciiTheme="majorHAnsi" w:hAnsiTheme="majorHAnsi"/>
          <w:b/>
          <w:szCs w:val="20"/>
        </w:rPr>
        <w:t>584-590</w:t>
      </w:r>
    </w:p>
    <w:p w:rsidR="00207D6A" w:rsidRPr="001E2CC4" w:rsidRDefault="00207D6A" w:rsidP="00867E6F">
      <w:pPr>
        <w:rPr>
          <w:rFonts w:asciiTheme="majorHAnsi" w:hAnsiTheme="majorHAnsi"/>
          <w:szCs w:val="20"/>
        </w:rPr>
      </w:pPr>
      <w:bookmarkStart w:id="0" w:name="_GoBack"/>
      <w:bookmarkEnd w:id="0"/>
    </w:p>
    <w:p w:rsidR="00A82D68" w:rsidRPr="001E2CC4" w:rsidRDefault="00D878F4" w:rsidP="00867E6F">
      <w:pPr>
        <w:rPr>
          <w:rFonts w:asciiTheme="majorHAnsi" w:hAnsiTheme="majorHAnsi"/>
          <w:b/>
          <w:szCs w:val="20"/>
        </w:rPr>
      </w:pPr>
      <w:r>
        <w:rPr>
          <w:rFonts w:asciiTheme="majorHAnsi" w:hAnsiTheme="majorHAnsi"/>
          <w:b/>
          <w:szCs w:val="20"/>
        </w:rPr>
        <w:t>Thursday, December 8</w:t>
      </w:r>
    </w:p>
    <w:p w:rsidR="00A82D68" w:rsidRDefault="000B4C1E" w:rsidP="00A874C4">
      <w:pPr>
        <w:pStyle w:val="ListParagraph"/>
        <w:numPr>
          <w:ilvl w:val="0"/>
          <w:numId w:val="45"/>
        </w:numPr>
        <w:rPr>
          <w:rFonts w:asciiTheme="majorHAnsi" w:hAnsiTheme="majorHAnsi"/>
          <w:szCs w:val="20"/>
        </w:rPr>
      </w:pPr>
      <w:r w:rsidRPr="001E2CC4">
        <w:rPr>
          <w:rFonts w:asciiTheme="majorHAnsi" w:hAnsiTheme="majorHAnsi"/>
          <w:szCs w:val="20"/>
        </w:rPr>
        <w:t>INTERPRETATIONS: Edmund Burke vs. Thomas Paine</w:t>
      </w:r>
    </w:p>
    <w:p w:rsidR="00C12AFE" w:rsidRPr="001E2CC4" w:rsidRDefault="00C12AFE" w:rsidP="00A874C4">
      <w:pPr>
        <w:pStyle w:val="ListParagraph"/>
        <w:numPr>
          <w:ilvl w:val="0"/>
          <w:numId w:val="45"/>
        </w:numPr>
        <w:rPr>
          <w:rFonts w:asciiTheme="majorHAnsi" w:hAnsiTheme="majorHAnsi"/>
          <w:szCs w:val="20"/>
        </w:rPr>
      </w:pPr>
      <w:r>
        <w:rPr>
          <w:rFonts w:asciiTheme="majorHAnsi" w:hAnsiTheme="majorHAnsi"/>
          <w:szCs w:val="20"/>
        </w:rPr>
        <w:t>Document Analysis: Documents of the Revolution Activity</w:t>
      </w:r>
    </w:p>
    <w:p w:rsidR="00A874C4" w:rsidRPr="001E2CC4" w:rsidRDefault="00A874C4" w:rsidP="00A874C4">
      <w:pPr>
        <w:pStyle w:val="ListParagraph"/>
        <w:numPr>
          <w:ilvl w:val="0"/>
          <w:numId w:val="45"/>
        </w:numPr>
        <w:rPr>
          <w:rFonts w:asciiTheme="majorHAnsi" w:hAnsiTheme="majorHAnsi"/>
          <w:szCs w:val="20"/>
        </w:rPr>
      </w:pPr>
      <w:r w:rsidRPr="001E2CC4">
        <w:rPr>
          <w:rFonts w:asciiTheme="majorHAnsi" w:hAnsiTheme="majorHAnsi"/>
          <w:b/>
          <w:szCs w:val="20"/>
        </w:rPr>
        <w:t xml:space="preserve">HOMEWORK: </w:t>
      </w:r>
      <w:r w:rsidR="0052402C">
        <w:rPr>
          <w:rFonts w:asciiTheme="majorHAnsi" w:hAnsiTheme="majorHAnsi"/>
          <w:b/>
          <w:szCs w:val="20"/>
        </w:rPr>
        <w:t xml:space="preserve">Text 590-594; </w:t>
      </w:r>
      <w:r w:rsidRPr="001E2CC4">
        <w:rPr>
          <w:rFonts w:asciiTheme="majorHAnsi" w:hAnsiTheme="majorHAnsi"/>
          <w:b/>
          <w:szCs w:val="20"/>
        </w:rPr>
        <w:t>Coalition Wars Handout</w:t>
      </w:r>
    </w:p>
    <w:p w:rsidR="00A82D68" w:rsidRPr="001E2CC4" w:rsidRDefault="00A82D68" w:rsidP="00867E6F">
      <w:pPr>
        <w:rPr>
          <w:rFonts w:asciiTheme="majorHAnsi" w:hAnsiTheme="majorHAnsi"/>
          <w:szCs w:val="20"/>
        </w:rPr>
      </w:pPr>
    </w:p>
    <w:p w:rsidR="00867E6F" w:rsidRPr="001E2CC4" w:rsidRDefault="00D878F4" w:rsidP="00867E6F">
      <w:pPr>
        <w:rPr>
          <w:rFonts w:asciiTheme="majorHAnsi" w:hAnsiTheme="majorHAnsi"/>
          <w:b/>
          <w:szCs w:val="20"/>
        </w:rPr>
      </w:pPr>
      <w:r>
        <w:rPr>
          <w:rFonts w:asciiTheme="majorHAnsi" w:hAnsiTheme="majorHAnsi"/>
          <w:b/>
          <w:szCs w:val="20"/>
        </w:rPr>
        <w:t>Friday, December 9</w:t>
      </w:r>
    </w:p>
    <w:p w:rsidR="00867E6F" w:rsidRPr="001E2CC4" w:rsidRDefault="000B4C1E" w:rsidP="00760DE7">
      <w:pPr>
        <w:pStyle w:val="ListParagraph"/>
        <w:numPr>
          <w:ilvl w:val="0"/>
          <w:numId w:val="41"/>
        </w:numPr>
        <w:rPr>
          <w:rFonts w:asciiTheme="majorHAnsi" w:hAnsiTheme="majorHAnsi"/>
          <w:szCs w:val="20"/>
        </w:rPr>
      </w:pPr>
      <w:r w:rsidRPr="001E2CC4">
        <w:rPr>
          <w:rFonts w:asciiTheme="majorHAnsi" w:hAnsiTheme="majorHAnsi"/>
          <w:szCs w:val="20"/>
        </w:rPr>
        <w:t>Napoleon</w:t>
      </w:r>
      <w:r w:rsidR="00004C3E" w:rsidRPr="001E2CC4">
        <w:rPr>
          <w:rFonts w:asciiTheme="majorHAnsi" w:hAnsiTheme="majorHAnsi"/>
          <w:szCs w:val="20"/>
        </w:rPr>
        <w:t xml:space="preserve"> Lecture</w:t>
      </w:r>
    </w:p>
    <w:p w:rsidR="00867E6F" w:rsidRPr="001E2CC4" w:rsidRDefault="00867E6F" w:rsidP="00867E6F">
      <w:pPr>
        <w:pStyle w:val="ListParagraph"/>
        <w:numPr>
          <w:ilvl w:val="0"/>
          <w:numId w:val="41"/>
        </w:numPr>
        <w:rPr>
          <w:rFonts w:asciiTheme="majorHAnsi" w:hAnsiTheme="majorHAnsi"/>
          <w:szCs w:val="20"/>
        </w:rPr>
      </w:pPr>
      <w:r w:rsidRPr="001E2CC4">
        <w:rPr>
          <w:rFonts w:asciiTheme="majorHAnsi" w:hAnsiTheme="majorHAnsi"/>
          <w:b/>
          <w:szCs w:val="20"/>
        </w:rPr>
        <w:t xml:space="preserve">HOMEWORK: </w:t>
      </w:r>
      <w:r w:rsidR="00B57C81" w:rsidRPr="001E2CC4">
        <w:rPr>
          <w:rFonts w:asciiTheme="majorHAnsi" w:hAnsiTheme="majorHAnsi"/>
          <w:b/>
          <w:szCs w:val="20"/>
        </w:rPr>
        <w:t>Prepare for Socratic Seminar #3-Napoleon</w:t>
      </w:r>
    </w:p>
    <w:p w:rsidR="00A874C4" w:rsidRPr="001E2CC4" w:rsidRDefault="00A874C4" w:rsidP="00A874C4">
      <w:pPr>
        <w:rPr>
          <w:rFonts w:asciiTheme="majorHAnsi" w:hAnsiTheme="majorHAnsi"/>
          <w:szCs w:val="20"/>
        </w:rPr>
      </w:pPr>
    </w:p>
    <w:p w:rsidR="00A874C4" w:rsidRPr="001E2CC4" w:rsidRDefault="00D878F4" w:rsidP="00A874C4">
      <w:pPr>
        <w:rPr>
          <w:rFonts w:asciiTheme="majorHAnsi" w:hAnsiTheme="majorHAnsi"/>
          <w:b/>
          <w:szCs w:val="20"/>
        </w:rPr>
      </w:pPr>
      <w:r>
        <w:rPr>
          <w:rFonts w:asciiTheme="majorHAnsi" w:hAnsiTheme="majorHAnsi"/>
          <w:b/>
          <w:szCs w:val="20"/>
        </w:rPr>
        <w:t>Mon</w:t>
      </w:r>
      <w:r w:rsidR="00B1191F">
        <w:rPr>
          <w:rFonts w:asciiTheme="majorHAnsi" w:hAnsiTheme="majorHAnsi"/>
          <w:b/>
          <w:szCs w:val="20"/>
        </w:rPr>
        <w:t>day, December 12</w:t>
      </w:r>
    </w:p>
    <w:p w:rsidR="00A874C4" w:rsidRPr="001E2CC4" w:rsidRDefault="00A874C4" w:rsidP="00A874C4">
      <w:pPr>
        <w:pStyle w:val="ListParagraph"/>
        <w:numPr>
          <w:ilvl w:val="0"/>
          <w:numId w:val="41"/>
        </w:numPr>
        <w:rPr>
          <w:rFonts w:asciiTheme="majorHAnsi" w:hAnsiTheme="majorHAnsi"/>
          <w:szCs w:val="20"/>
        </w:rPr>
      </w:pPr>
      <w:r w:rsidRPr="001E2CC4">
        <w:rPr>
          <w:rFonts w:asciiTheme="majorHAnsi" w:hAnsiTheme="majorHAnsi"/>
          <w:szCs w:val="20"/>
        </w:rPr>
        <w:t>Socratic Seminar #3: The French Rev &amp; Napoleon</w:t>
      </w:r>
    </w:p>
    <w:p w:rsidR="00A874C4" w:rsidRPr="001E2CC4" w:rsidRDefault="00A874C4" w:rsidP="00A874C4">
      <w:pPr>
        <w:pStyle w:val="ListParagraph"/>
        <w:numPr>
          <w:ilvl w:val="0"/>
          <w:numId w:val="41"/>
        </w:numPr>
        <w:rPr>
          <w:rFonts w:asciiTheme="majorHAnsi" w:hAnsiTheme="majorHAnsi"/>
          <w:szCs w:val="20"/>
        </w:rPr>
      </w:pPr>
      <w:r w:rsidRPr="001E2CC4">
        <w:rPr>
          <w:rFonts w:asciiTheme="majorHAnsi" w:hAnsiTheme="majorHAnsi"/>
          <w:b/>
          <w:szCs w:val="20"/>
        </w:rPr>
        <w:t>HOMEWORK: Text 596-602</w:t>
      </w:r>
    </w:p>
    <w:p w:rsidR="00867E6F" w:rsidRPr="001E2CC4" w:rsidRDefault="00867E6F" w:rsidP="00867E6F">
      <w:pPr>
        <w:rPr>
          <w:rFonts w:asciiTheme="majorHAnsi" w:hAnsiTheme="majorHAnsi"/>
          <w:szCs w:val="20"/>
        </w:rPr>
      </w:pPr>
    </w:p>
    <w:p w:rsidR="00867E6F" w:rsidRPr="001E2CC4" w:rsidRDefault="00867E6F" w:rsidP="00867E6F">
      <w:pPr>
        <w:rPr>
          <w:rFonts w:asciiTheme="majorHAnsi" w:hAnsiTheme="majorHAnsi"/>
          <w:szCs w:val="20"/>
        </w:rPr>
      </w:pPr>
    </w:p>
    <w:p w:rsidR="00867E6F" w:rsidRPr="001E2CC4" w:rsidRDefault="00B8207D" w:rsidP="00867E6F">
      <w:pPr>
        <w:rPr>
          <w:rFonts w:asciiTheme="majorHAnsi" w:hAnsiTheme="majorHAnsi"/>
          <w:b/>
          <w:szCs w:val="20"/>
        </w:rPr>
      </w:pPr>
      <w:r w:rsidRPr="001E2CC4">
        <w:rPr>
          <w:rFonts w:asciiTheme="majorHAnsi" w:hAnsiTheme="majorHAnsi"/>
          <w:b/>
          <w:szCs w:val="20"/>
        </w:rPr>
        <w:t>*** Chapter 19</w:t>
      </w:r>
      <w:r w:rsidR="00760DE7" w:rsidRPr="001E2CC4">
        <w:rPr>
          <w:rFonts w:asciiTheme="majorHAnsi" w:hAnsiTheme="majorHAnsi"/>
          <w:b/>
          <w:szCs w:val="20"/>
        </w:rPr>
        <w:t xml:space="preserve"> Exam </w:t>
      </w:r>
      <w:r w:rsidR="00B1191F">
        <w:rPr>
          <w:rFonts w:asciiTheme="majorHAnsi" w:hAnsiTheme="majorHAnsi"/>
          <w:b/>
          <w:szCs w:val="20"/>
        </w:rPr>
        <w:t>Thursday, December 15</w:t>
      </w:r>
      <w:r w:rsidR="00867E6F" w:rsidRPr="001E2CC4">
        <w:rPr>
          <w:rFonts w:asciiTheme="majorHAnsi" w:hAnsiTheme="majorHAnsi"/>
          <w:b/>
          <w:szCs w:val="20"/>
        </w:rPr>
        <w:t>; study guide and terms due</w:t>
      </w:r>
    </w:p>
    <w:sectPr w:rsidR="00867E6F" w:rsidRPr="001E2CC4" w:rsidSect="0097643F">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44C" w:rsidRDefault="0086444C" w:rsidP="00340AFD">
      <w:r>
        <w:separator/>
      </w:r>
    </w:p>
  </w:endnote>
  <w:endnote w:type="continuationSeparator" w:id="0">
    <w:p w:rsidR="0086444C" w:rsidRDefault="0086444C" w:rsidP="00340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431" w:rsidRDefault="008D7431">
    <w:pPr>
      <w:pStyle w:val="Footer"/>
      <w:pBdr>
        <w:top w:val="thinThickSmallGap" w:sz="24" w:space="1" w:color="622423" w:themeColor="accent2" w:themeShade="7F"/>
      </w:pBdr>
      <w:rPr>
        <w:rFonts w:asciiTheme="majorHAnsi" w:hAnsiTheme="majorHAnsi"/>
      </w:rPr>
    </w:pPr>
    <w:r>
      <w:rPr>
        <w:rFonts w:asciiTheme="majorHAnsi" w:hAnsiTheme="majorHAnsi"/>
      </w:rPr>
      <w:t>AP EUROPEAN HISTORY</w:t>
    </w:r>
    <w:r w:rsidR="00B1191F">
      <w:rPr>
        <w:rFonts w:asciiTheme="majorHAnsi" w:hAnsiTheme="majorHAnsi"/>
      </w:rPr>
      <w:t xml:space="preserve"> 2016-2017</w:t>
    </w:r>
    <w:r>
      <w:rPr>
        <w:rFonts w:asciiTheme="majorHAnsi" w:hAnsiTheme="majorHAnsi"/>
      </w:rPr>
      <w:ptab w:relativeTo="margin" w:alignment="right" w:leader="none"/>
    </w:r>
    <w:r>
      <w:rPr>
        <w:rFonts w:asciiTheme="majorHAnsi" w:hAnsiTheme="majorHAnsi"/>
      </w:rPr>
      <w:t xml:space="preserve">Page </w:t>
    </w:r>
    <w:r w:rsidR="00E27699">
      <w:fldChar w:fldCharType="begin"/>
    </w:r>
    <w:r w:rsidR="004A6566">
      <w:instrText xml:space="preserve"> PAGE   \* MERGEFORMAT </w:instrText>
    </w:r>
    <w:r w:rsidR="00E27699">
      <w:fldChar w:fldCharType="separate"/>
    </w:r>
    <w:r w:rsidR="0052402C" w:rsidRPr="0052402C">
      <w:rPr>
        <w:rFonts w:asciiTheme="majorHAnsi" w:hAnsiTheme="majorHAnsi"/>
        <w:noProof/>
      </w:rPr>
      <w:t>1</w:t>
    </w:r>
    <w:r w:rsidR="00E27699">
      <w:rPr>
        <w:rFonts w:asciiTheme="majorHAnsi" w:hAnsiTheme="majorHAnsi"/>
        <w:noProof/>
      </w:rPr>
      <w:fldChar w:fldCharType="end"/>
    </w:r>
  </w:p>
  <w:p w:rsidR="00340AFD" w:rsidRDefault="00340A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44C" w:rsidRDefault="0086444C" w:rsidP="00340AFD">
      <w:r>
        <w:separator/>
      </w:r>
    </w:p>
  </w:footnote>
  <w:footnote w:type="continuationSeparator" w:id="0">
    <w:p w:rsidR="0086444C" w:rsidRDefault="0086444C" w:rsidP="00340A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AFD" w:rsidRPr="007155CC" w:rsidRDefault="00584ACF" w:rsidP="007155CC">
    <w:pPr>
      <w:pStyle w:val="Header"/>
      <w:pBdr>
        <w:bottom w:val="thickThinSmallGap" w:sz="24" w:space="1" w:color="622423"/>
      </w:pBdr>
      <w:rPr>
        <w:rFonts w:ascii="Cambria" w:hAnsi="Cambria" w:cs="Cambria"/>
        <w:sz w:val="32"/>
        <w:szCs w:val="32"/>
      </w:rPr>
    </w:pPr>
    <w:r>
      <w:rPr>
        <w:rFonts w:ascii="Cambria" w:hAnsi="Cambria" w:cs="Cambria"/>
        <w:sz w:val="32"/>
        <w:szCs w:val="32"/>
      </w:rPr>
      <w:t>AP European History: Chapter 19</w:t>
    </w:r>
    <w:r w:rsidR="00EC0917">
      <w:rPr>
        <w:rFonts w:ascii="Cambria" w:hAnsi="Cambria" w:cs="Cambria"/>
        <w:sz w:val="32"/>
        <w:szCs w:val="32"/>
      </w:rPr>
      <w:t xml:space="preserve"> – The </w:t>
    </w:r>
    <w:r>
      <w:rPr>
        <w:rFonts w:ascii="Cambria" w:hAnsi="Cambria" w:cs="Cambria"/>
        <w:sz w:val="32"/>
        <w:szCs w:val="32"/>
      </w:rPr>
      <w:t>French Revolution &amp; Napoleon</w:t>
    </w:r>
    <w:r w:rsidR="00FD4BC4">
      <w:rPr>
        <w:rFonts w:ascii="Cambria" w:hAnsi="Cambria" w:cs="Cambria"/>
        <w:sz w:val="32"/>
        <w:szCs w:val="32"/>
      </w:rPr>
      <w:t xml:space="preserve"> O</w:t>
    </w:r>
    <w:r w:rsidR="007155CC">
      <w:rPr>
        <w:rFonts w:ascii="Cambria" w:hAnsi="Cambria" w:cs="Cambria"/>
        <w:sz w:val="32"/>
        <w:szCs w:val="32"/>
      </w:rPr>
      <w:t xml:space="preserve">verview &amp; Schedule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1B10"/>
    <w:multiLevelType w:val="hybridMultilevel"/>
    <w:tmpl w:val="E05CB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86E75"/>
    <w:multiLevelType w:val="hybridMultilevel"/>
    <w:tmpl w:val="90024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33B6B"/>
    <w:multiLevelType w:val="hybridMultilevel"/>
    <w:tmpl w:val="72D85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46F1E"/>
    <w:multiLevelType w:val="hybridMultilevel"/>
    <w:tmpl w:val="5C8A7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24569"/>
    <w:multiLevelType w:val="hybridMultilevel"/>
    <w:tmpl w:val="05C6F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1A5D2B"/>
    <w:multiLevelType w:val="hybridMultilevel"/>
    <w:tmpl w:val="10D4D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E5415D"/>
    <w:multiLevelType w:val="hybridMultilevel"/>
    <w:tmpl w:val="9E0CD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F33DA2"/>
    <w:multiLevelType w:val="hybridMultilevel"/>
    <w:tmpl w:val="622EF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A34A99"/>
    <w:multiLevelType w:val="hybridMultilevel"/>
    <w:tmpl w:val="29D43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584DCC"/>
    <w:multiLevelType w:val="hybridMultilevel"/>
    <w:tmpl w:val="AD0C1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9471AC"/>
    <w:multiLevelType w:val="hybridMultilevel"/>
    <w:tmpl w:val="2F30A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A378FA"/>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352B7B49"/>
    <w:multiLevelType w:val="hybridMultilevel"/>
    <w:tmpl w:val="C9AA3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773FFE"/>
    <w:multiLevelType w:val="hybridMultilevel"/>
    <w:tmpl w:val="476EB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FD28F1"/>
    <w:multiLevelType w:val="hybridMultilevel"/>
    <w:tmpl w:val="AE462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8209A5"/>
    <w:multiLevelType w:val="hybridMultilevel"/>
    <w:tmpl w:val="5704C9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EF5CD7"/>
    <w:multiLevelType w:val="hybridMultilevel"/>
    <w:tmpl w:val="F3A6E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F23510"/>
    <w:multiLevelType w:val="hybridMultilevel"/>
    <w:tmpl w:val="ACE66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317835"/>
    <w:multiLevelType w:val="hybridMultilevel"/>
    <w:tmpl w:val="A236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2A62FD"/>
    <w:multiLevelType w:val="hybridMultilevel"/>
    <w:tmpl w:val="C32291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082478"/>
    <w:multiLevelType w:val="hybridMultilevel"/>
    <w:tmpl w:val="8F343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5322BC"/>
    <w:multiLevelType w:val="hybridMultilevel"/>
    <w:tmpl w:val="6CE4F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9924A7"/>
    <w:multiLevelType w:val="hybridMultilevel"/>
    <w:tmpl w:val="B2DAF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523D77"/>
    <w:multiLevelType w:val="hybridMultilevel"/>
    <w:tmpl w:val="90FEC2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9E6FA2"/>
    <w:multiLevelType w:val="hybridMultilevel"/>
    <w:tmpl w:val="BB5EB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B855ED"/>
    <w:multiLevelType w:val="hybridMultilevel"/>
    <w:tmpl w:val="69BA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FA336F"/>
    <w:multiLevelType w:val="hybridMultilevel"/>
    <w:tmpl w:val="C8586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F155F2"/>
    <w:multiLevelType w:val="hybridMultilevel"/>
    <w:tmpl w:val="BF3838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165A9C"/>
    <w:multiLevelType w:val="hybridMultilevel"/>
    <w:tmpl w:val="B6D6D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B9700AA"/>
    <w:multiLevelType w:val="hybridMultilevel"/>
    <w:tmpl w:val="646018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30278C"/>
    <w:multiLevelType w:val="hybridMultilevel"/>
    <w:tmpl w:val="9F10C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8701EF"/>
    <w:multiLevelType w:val="hybridMultilevel"/>
    <w:tmpl w:val="071E6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84364D"/>
    <w:multiLevelType w:val="hybridMultilevel"/>
    <w:tmpl w:val="DF14A8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5D457A"/>
    <w:multiLevelType w:val="hybridMultilevel"/>
    <w:tmpl w:val="42ECE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97647D"/>
    <w:multiLevelType w:val="hybridMultilevel"/>
    <w:tmpl w:val="C4661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E14831"/>
    <w:multiLevelType w:val="hybridMultilevel"/>
    <w:tmpl w:val="8A28B6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2A68FA"/>
    <w:multiLevelType w:val="hybridMultilevel"/>
    <w:tmpl w:val="FD648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8D2AAD"/>
    <w:multiLevelType w:val="singleLevel"/>
    <w:tmpl w:val="EF10F8FA"/>
    <w:lvl w:ilvl="0">
      <w:start w:val="3"/>
      <w:numFmt w:val="bullet"/>
      <w:lvlText w:val=""/>
      <w:lvlJc w:val="left"/>
      <w:pPr>
        <w:tabs>
          <w:tab w:val="num" w:pos="360"/>
        </w:tabs>
        <w:ind w:left="360" w:hanging="360"/>
      </w:pPr>
      <w:rPr>
        <w:rFonts w:ascii="Symbol" w:hAnsi="Symbol" w:hint="default"/>
      </w:rPr>
    </w:lvl>
  </w:abstractNum>
  <w:abstractNum w:abstractNumId="38" w15:restartNumberingAfterBreak="0">
    <w:nsid w:val="6B6F43EF"/>
    <w:multiLevelType w:val="hybridMultilevel"/>
    <w:tmpl w:val="CD8E6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2F63F0"/>
    <w:multiLevelType w:val="hybridMultilevel"/>
    <w:tmpl w:val="0ABC53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5F6CAB"/>
    <w:multiLevelType w:val="hybridMultilevel"/>
    <w:tmpl w:val="43A213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050111"/>
    <w:multiLevelType w:val="hybridMultilevel"/>
    <w:tmpl w:val="4FDAC2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5661149"/>
    <w:multiLevelType w:val="hybridMultilevel"/>
    <w:tmpl w:val="AF4A1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900FE9"/>
    <w:multiLevelType w:val="hybridMultilevel"/>
    <w:tmpl w:val="42566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0A3469"/>
    <w:multiLevelType w:val="hybridMultilevel"/>
    <w:tmpl w:val="9A22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670064"/>
    <w:multiLevelType w:val="hybridMultilevel"/>
    <w:tmpl w:val="5CD27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7"/>
  </w:num>
  <w:num w:numId="3">
    <w:abstractNumId w:val="15"/>
  </w:num>
  <w:num w:numId="4">
    <w:abstractNumId w:val="23"/>
  </w:num>
  <w:num w:numId="5">
    <w:abstractNumId w:val="35"/>
  </w:num>
  <w:num w:numId="6">
    <w:abstractNumId w:val="29"/>
  </w:num>
  <w:num w:numId="7">
    <w:abstractNumId w:val="39"/>
  </w:num>
  <w:num w:numId="8">
    <w:abstractNumId w:val="40"/>
  </w:num>
  <w:num w:numId="9">
    <w:abstractNumId w:val="32"/>
  </w:num>
  <w:num w:numId="10">
    <w:abstractNumId w:val="19"/>
  </w:num>
  <w:num w:numId="11">
    <w:abstractNumId w:val="27"/>
  </w:num>
  <w:num w:numId="12">
    <w:abstractNumId w:val="9"/>
  </w:num>
  <w:num w:numId="13">
    <w:abstractNumId w:val="44"/>
  </w:num>
  <w:num w:numId="14">
    <w:abstractNumId w:val="6"/>
  </w:num>
  <w:num w:numId="15">
    <w:abstractNumId w:val="0"/>
  </w:num>
  <w:num w:numId="16">
    <w:abstractNumId w:val="14"/>
  </w:num>
  <w:num w:numId="17">
    <w:abstractNumId w:val="41"/>
  </w:num>
  <w:num w:numId="18">
    <w:abstractNumId w:val="43"/>
  </w:num>
  <w:num w:numId="19">
    <w:abstractNumId w:val="8"/>
  </w:num>
  <w:num w:numId="20">
    <w:abstractNumId w:val="12"/>
  </w:num>
  <w:num w:numId="21">
    <w:abstractNumId w:val="30"/>
  </w:num>
  <w:num w:numId="22">
    <w:abstractNumId w:val="42"/>
  </w:num>
  <w:num w:numId="23">
    <w:abstractNumId w:val="31"/>
  </w:num>
  <w:num w:numId="24">
    <w:abstractNumId w:val="2"/>
  </w:num>
  <w:num w:numId="25">
    <w:abstractNumId w:val="28"/>
  </w:num>
  <w:num w:numId="26">
    <w:abstractNumId w:val="45"/>
  </w:num>
  <w:num w:numId="27">
    <w:abstractNumId w:val="36"/>
  </w:num>
  <w:num w:numId="28">
    <w:abstractNumId w:val="33"/>
  </w:num>
  <w:num w:numId="29">
    <w:abstractNumId w:val="17"/>
  </w:num>
  <w:num w:numId="30">
    <w:abstractNumId w:val="34"/>
  </w:num>
  <w:num w:numId="31">
    <w:abstractNumId w:val="13"/>
  </w:num>
  <w:num w:numId="32">
    <w:abstractNumId w:val="18"/>
  </w:num>
  <w:num w:numId="33">
    <w:abstractNumId w:val="26"/>
  </w:num>
  <w:num w:numId="34">
    <w:abstractNumId w:val="20"/>
  </w:num>
  <w:num w:numId="35">
    <w:abstractNumId w:val="22"/>
  </w:num>
  <w:num w:numId="36">
    <w:abstractNumId w:val="21"/>
  </w:num>
  <w:num w:numId="37">
    <w:abstractNumId w:val="38"/>
  </w:num>
  <w:num w:numId="38">
    <w:abstractNumId w:val="5"/>
  </w:num>
  <w:num w:numId="39">
    <w:abstractNumId w:val="25"/>
  </w:num>
  <w:num w:numId="40">
    <w:abstractNumId w:val="4"/>
  </w:num>
  <w:num w:numId="41">
    <w:abstractNumId w:val="1"/>
  </w:num>
  <w:num w:numId="42">
    <w:abstractNumId w:val="16"/>
  </w:num>
  <w:num w:numId="43">
    <w:abstractNumId w:val="3"/>
  </w:num>
  <w:num w:numId="44">
    <w:abstractNumId w:val="24"/>
  </w:num>
  <w:num w:numId="45">
    <w:abstractNumId w:val="7"/>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2"/>
  </w:compat>
  <w:rsids>
    <w:rsidRoot w:val="00280345"/>
    <w:rsid w:val="000002F9"/>
    <w:rsid w:val="00001530"/>
    <w:rsid w:val="00002871"/>
    <w:rsid w:val="00004C3E"/>
    <w:rsid w:val="0001398F"/>
    <w:rsid w:val="00017D2A"/>
    <w:rsid w:val="00031CCA"/>
    <w:rsid w:val="0003305F"/>
    <w:rsid w:val="000350F2"/>
    <w:rsid w:val="00054B72"/>
    <w:rsid w:val="000653EB"/>
    <w:rsid w:val="00086037"/>
    <w:rsid w:val="000A36F1"/>
    <w:rsid w:val="000B4C1E"/>
    <w:rsid w:val="000C1293"/>
    <w:rsid w:val="000D08BB"/>
    <w:rsid w:val="000D4C3D"/>
    <w:rsid w:val="000D602C"/>
    <w:rsid w:val="000E7155"/>
    <w:rsid w:val="001223A8"/>
    <w:rsid w:val="00153CCC"/>
    <w:rsid w:val="00167442"/>
    <w:rsid w:val="001A7C16"/>
    <w:rsid w:val="001C0462"/>
    <w:rsid w:val="001E014A"/>
    <w:rsid w:val="001E2CC4"/>
    <w:rsid w:val="001F2585"/>
    <w:rsid w:val="001F731B"/>
    <w:rsid w:val="00203D04"/>
    <w:rsid w:val="00207D6A"/>
    <w:rsid w:val="002145EC"/>
    <w:rsid w:val="00252DF2"/>
    <w:rsid w:val="002533B6"/>
    <w:rsid w:val="002534AB"/>
    <w:rsid w:val="00263E79"/>
    <w:rsid w:val="00267853"/>
    <w:rsid w:val="00280345"/>
    <w:rsid w:val="0028243B"/>
    <w:rsid w:val="0029514D"/>
    <w:rsid w:val="002A55B5"/>
    <w:rsid w:val="002C5200"/>
    <w:rsid w:val="002D5806"/>
    <w:rsid w:val="002F227C"/>
    <w:rsid w:val="002F2B40"/>
    <w:rsid w:val="0031545F"/>
    <w:rsid w:val="00324097"/>
    <w:rsid w:val="00340AFD"/>
    <w:rsid w:val="00342FB1"/>
    <w:rsid w:val="00343B5F"/>
    <w:rsid w:val="00346FCD"/>
    <w:rsid w:val="003851BF"/>
    <w:rsid w:val="00386194"/>
    <w:rsid w:val="0038704C"/>
    <w:rsid w:val="00393647"/>
    <w:rsid w:val="003C051A"/>
    <w:rsid w:val="003F3003"/>
    <w:rsid w:val="004171D3"/>
    <w:rsid w:val="00425003"/>
    <w:rsid w:val="004352EF"/>
    <w:rsid w:val="004363FF"/>
    <w:rsid w:val="004374BB"/>
    <w:rsid w:val="004724D7"/>
    <w:rsid w:val="004807AF"/>
    <w:rsid w:val="004864C7"/>
    <w:rsid w:val="004A6566"/>
    <w:rsid w:val="004B645C"/>
    <w:rsid w:val="004C4B40"/>
    <w:rsid w:val="004E24DE"/>
    <w:rsid w:val="004F3B0D"/>
    <w:rsid w:val="0052402C"/>
    <w:rsid w:val="0053639B"/>
    <w:rsid w:val="00552AD8"/>
    <w:rsid w:val="005577C3"/>
    <w:rsid w:val="00563C8B"/>
    <w:rsid w:val="00564889"/>
    <w:rsid w:val="00566C1F"/>
    <w:rsid w:val="00580B4B"/>
    <w:rsid w:val="00584ACF"/>
    <w:rsid w:val="005A152C"/>
    <w:rsid w:val="005B0C82"/>
    <w:rsid w:val="005C235D"/>
    <w:rsid w:val="005F3FB8"/>
    <w:rsid w:val="00631CBE"/>
    <w:rsid w:val="006320AE"/>
    <w:rsid w:val="006553F0"/>
    <w:rsid w:val="006A00AD"/>
    <w:rsid w:val="006A215A"/>
    <w:rsid w:val="006E3EB3"/>
    <w:rsid w:val="006E56BB"/>
    <w:rsid w:val="006E7652"/>
    <w:rsid w:val="007155CC"/>
    <w:rsid w:val="007170BD"/>
    <w:rsid w:val="00742FB8"/>
    <w:rsid w:val="00760DE7"/>
    <w:rsid w:val="0077152D"/>
    <w:rsid w:val="00785DF3"/>
    <w:rsid w:val="007A37BB"/>
    <w:rsid w:val="007C3AA4"/>
    <w:rsid w:val="007D2E80"/>
    <w:rsid w:val="00812311"/>
    <w:rsid w:val="0081435E"/>
    <w:rsid w:val="00831FC2"/>
    <w:rsid w:val="0086444C"/>
    <w:rsid w:val="00867279"/>
    <w:rsid w:val="00867E6F"/>
    <w:rsid w:val="008932FD"/>
    <w:rsid w:val="008A38ED"/>
    <w:rsid w:val="008D7431"/>
    <w:rsid w:val="008E05BD"/>
    <w:rsid w:val="008F2221"/>
    <w:rsid w:val="00916676"/>
    <w:rsid w:val="00925AB1"/>
    <w:rsid w:val="00936043"/>
    <w:rsid w:val="00947849"/>
    <w:rsid w:val="009642CF"/>
    <w:rsid w:val="0097643F"/>
    <w:rsid w:val="009B7BEE"/>
    <w:rsid w:val="009C6C5F"/>
    <w:rsid w:val="00A02FED"/>
    <w:rsid w:val="00A32647"/>
    <w:rsid w:val="00A339E2"/>
    <w:rsid w:val="00A41AFE"/>
    <w:rsid w:val="00A41FDC"/>
    <w:rsid w:val="00A50841"/>
    <w:rsid w:val="00A76191"/>
    <w:rsid w:val="00A82D68"/>
    <w:rsid w:val="00A874C4"/>
    <w:rsid w:val="00A90401"/>
    <w:rsid w:val="00AB3834"/>
    <w:rsid w:val="00AC0D82"/>
    <w:rsid w:val="00AC449B"/>
    <w:rsid w:val="00AC6EF0"/>
    <w:rsid w:val="00B041F9"/>
    <w:rsid w:val="00B07EF8"/>
    <w:rsid w:val="00B1191F"/>
    <w:rsid w:val="00B57C81"/>
    <w:rsid w:val="00B74C91"/>
    <w:rsid w:val="00B8207D"/>
    <w:rsid w:val="00BC0112"/>
    <w:rsid w:val="00BC0C48"/>
    <w:rsid w:val="00C12AFE"/>
    <w:rsid w:val="00C3068A"/>
    <w:rsid w:val="00C77EA9"/>
    <w:rsid w:val="00CA6950"/>
    <w:rsid w:val="00CB2745"/>
    <w:rsid w:val="00CD0D71"/>
    <w:rsid w:val="00CD0EE0"/>
    <w:rsid w:val="00CE0C11"/>
    <w:rsid w:val="00CF1041"/>
    <w:rsid w:val="00D0278D"/>
    <w:rsid w:val="00D32CED"/>
    <w:rsid w:val="00D526DA"/>
    <w:rsid w:val="00D80E4E"/>
    <w:rsid w:val="00D878F4"/>
    <w:rsid w:val="00D9183C"/>
    <w:rsid w:val="00D93F05"/>
    <w:rsid w:val="00DA202A"/>
    <w:rsid w:val="00DB2F3F"/>
    <w:rsid w:val="00DC7849"/>
    <w:rsid w:val="00DF3C69"/>
    <w:rsid w:val="00DF6B0E"/>
    <w:rsid w:val="00E121CA"/>
    <w:rsid w:val="00E14F9F"/>
    <w:rsid w:val="00E27699"/>
    <w:rsid w:val="00E41C3F"/>
    <w:rsid w:val="00E909B9"/>
    <w:rsid w:val="00EC0917"/>
    <w:rsid w:val="00EE14CD"/>
    <w:rsid w:val="00EE5392"/>
    <w:rsid w:val="00EE63A5"/>
    <w:rsid w:val="00EF5EB3"/>
    <w:rsid w:val="00F06F07"/>
    <w:rsid w:val="00F17D69"/>
    <w:rsid w:val="00F2083F"/>
    <w:rsid w:val="00F34A6A"/>
    <w:rsid w:val="00F53FAC"/>
    <w:rsid w:val="00F665D3"/>
    <w:rsid w:val="00F8180E"/>
    <w:rsid w:val="00F97560"/>
    <w:rsid w:val="00FA19FE"/>
    <w:rsid w:val="00FC6C9B"/>
    <w:rsid w:val="00FD1D8A"/>
    <w:rsid w:val="00FD4BC4"/>
    <w:rsid w:val="00FE3B9D"/>
    <w:rsid w:val="00FE7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5603644"/>
  <w15:docId w15:val="{010AC75D-E3EF-46CB-AAE6-0FAD4F276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05F"/>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06F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06F0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06F0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6F0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06F0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06F07"/>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06F0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06F0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06F07"/>
    <w:pPr>
      <w:numPr>
        <w:ilvl w:val="1"/>
      </w:numPr>
      <w:ind w:left="576" w:hanging="576"/>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F06F07"/>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F06F07"/>
  </w:style>
  <w:style w:type="paragraph" w:styleId="Header">
    <w:name w:val="header"/>
    <w:basedOn w:val="Normal"/>
    <w:link w:val="HeaderChar"/>
    <w:uiPriority w:val="99"/>
    <w:unhideWhenUsed/>
    <w:rsid w:val="00340AFD"/>
    <w:pPr>
      <w:tabs>
        <w:tab w:val="center" w:pos="4680"/>
        <w:tab w:val="right" w:pos="9360"/>
      </w:tabs>
    </w:pPr>
  </w:style>
  <w:style w:type="character" w:customStyle="1" w:styleId="HeaderChar">
    <w:name w:val="Header Char"/>
    <w:basedOn w:val="DefaultParagraphFont"/>
    <w:link w:val="Header"/>
    <w:uiPriority w:val="99"/>
    <w:rsid w:val="00340AFD"/>
  </w:style>
  <w:style w:type="paragraph" w:styleId="Footer">
    <w:name w:val="footer"/>
    <w:basedOn w:val="Normal"/>
    <w:link w:val="FooterChar"/>
    <w:uiPriority w:val="99"/>
    <w:unhideWhenUsed/>
    <w:rsid w:val="00340AFD"/>
    <w:pPr>
      <w:tabs>
        <w:tab w:val="center" w:pos="4680"/>
        <w:tab w:val="right" w:pos="9360"/>
      </w:tabs>
    </w:pPr>
  </w:style>
  <w:style w:type="character" w:customStyle="1" w:styleId="FooterChar">
    <w:name w:val="Footer Char"/>
    <w:basedOn w:val="DefaultParagraphFont"/>
    <w:link w:val="Footer"/>
    <w:uiPriority w:val="99"/>
    <w:rsid w:val="00340AFD"/>
  </w:style>
  <w:style w:type="paragraph" w:styleId="BalloonText">
    <w:name w:val="Balloon Text"/>
    <w:basedOn w:val="Normal"/>
    <w:link w:val="BalloonTextChar"/>
    <w:uiPriority w:val="99"/>
    <w:semiHidden/>
    <w:unhideWhenUsed/>
    <w:rsid w:val="00340AFD"/>
    <w:rPr>
      <w:rFonts w:ascii="Tahoma" w:hAnsi="Tahoma" w:cs="Tahoma"/>
      <w:sz w:val="16"/>
      <w:szCs w:val="16"/>
    </w:rPr>
  </w:style>
  <w:style w:type="character" w:customStyle="1" w:styleId="BalloonTextChar">
    <w:name w:val="Balloon Text Char"/>
    <w:basedOn w:val="DefaultParagraphFont"/>
    <w:link w:val="BalloonText"/>
    <w:uiPriority w:val="99"/>
    <w:semiHidden/>
    <w:rsid w:val="00340AFD"/>
    <w:rPr>
      <w:rFonts w:ascii="Tahoma" w:hAnsi="Tahoma" w:cs="Tahoma"/>
      <w:sz w:val="16"/>
      <w:szCs w:val="16"/>
    </w:rPr>
  </w:style>
  <w:style w:type="paragraph" w:styleId="NormalWeb">
    <w:name w:val="Normal (Web)"/>
    <w:basedOn w:val="Normal"/>
    <w:rsid w:val="0003305F"/>
    <w:pPr>
      <w:spacing w:before="100" w:beforeAutospacing="1" w:after="100" w:afterAutospacing="1"/>
    </w:pPr>
  </w:style>
  <w:style w:type="paragraph" w:styleId="ListParagraph">
    <w:name w:val="List Paragraph"/>
    <w:basedOn w:val="Normal"/>
    <w:uiPriority w:val="99"/>
    <w:qFormat/>
    <w:rsid w:val="00267853"/>
    <w:pPr>
      <w:ind w:left="720"/>
      <w:contextualSpacing/>
    </w:pPr>
  </w:style>
  <w:style w:type="paragraph" w:styleId="DocumentMap">
    <w:name w:val="Document Map"/>
    <w:basedOn w:val="Normal"/>
    <w:link w:val="DocumentMapChar"/>
    <w:uiPriority w:val="99"/>
    <w:semiHidden/>
    <w:unhideWhenUsed/>
    <w:rsid w:val="008D7431"/>
    <w:rPr>
      <w:rFonts w:ascii="Tahoma" w:hAnsi="Tahoma" w:cs="Tahoma"/>
      <w:sz w:val="16"/>
      <w:szCs w:val="16"/>
    </w:rPr>
  </w:style>
  <w:style w:type="character" w:customStyle="1" w:styleId="DocumentMapChar">
    <w:name w:val="Document Map Char"/>
    <w:basedOn w:val="DefaultParagraphFont"/>
    <w:link w:val="DocumentMap"/>
    <w:uiPriority w:val="99"/>
    <w:semiHidden/>
    <w:rsid w:val="008D7431"/>
    <w:rPr>
      <w:rFonts w:ascii="Tahoma" w:eastAsia="Times New Roman" w:hAnsi="Tahoma" w:cs="Tahoma"/>
      <w:sz w:val="16"/>
      <w:szCs w:val="16"/>
    </w:rPr>
  </w:style>
  <w:style w:type="character" w:customStyle="1" w:styleId="apple-converted-space">
    <w:name w:val="apple-converted-space"/>
    <w:basedOn w:val="DefaultParagraphFont"/>
    <w:rsid w:val="00DB2F3F"/>
  </w:style>
  <w:style w:type="character" w:styleId="Hyperlink">
    <w:name w:val="Hyperlink"/>
    <w:basedOn w:val="DefaultParagraphFont"/>
    <w:uiPriority w:val="99"/>
    <w:semiHidden/>
    <w:unhideWhenUsed/>
    <w:rsid w:val="00DB2F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a%20L.%20Goldsworthy\Documents\AP%20EUROPEAN%20HISTORY\EARLY%20EUROPEAN%20HISTORY\UNIT%204%20-%20The%20Reformation%20and%20Counter%20Reformation\2010%20Reformation%20Unit%20Overvi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FF66D-0845-4B3C-86C4-975B6C7F4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2010 Reformation Unit Overview</Template>
  <TotalTime>85</TotalTime>
  <Pages>2</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AP European History: Chapter 12 – The Renaissanc   Overview &amp; Schedule</vt:lpstr>
    </vt:vector>
  </TitlesOfParts>
  <Company>HP</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European History: Chapter 12 – The Renaissanc   Overview &amp; Schedule</dc:title>
  <dc:creator>Linda L. Goldsworthy</dc:creator>
  <cp:lastModifiedBy>Maas, Jessica</cp:lastModifiedBy>
  <cp:revision>19</cp:revision>
  <cp:lastPrinted>2014-10-17T02:20:00Z</cp:lastPrinted>
  <dcterms:created xsi:type="dcterms:W3CDTF">2015-07-16T16:46:00Z</dcterms:created>
  <dcterms:modified xsi:type="dcterms:W3CDTF">2016-12-01T16:38:00Z</dcterms:modified>
</cp:coreProperties>
</file>