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A7A7" w14:textId="77777777" w:rsidR="00F30624" w:rsidRPr="00B7416C" w:rsidRDefault="00813E5D" w:rsidP="00813E5D">
      <w:pPr>
        <w:jc w:val="center"/>
        <w:rPr>
          <w:b/>
          <w:sz w:val="32"/>
          <w:szCs w:val="32"/>
        </w:rPr>
      </w:pPr>
      <w:r w:rsidRPr="00B7416C">
        <w:rPr>
          <w:b/>
          <w:sz w:val="32"/>
          <w:szCs w:val="32"/>
        </w:rPr>
        <w:t>Glaze Lab</w:t>
      </w:r>
    </w:p>
    <w:p w14:paraId="4C84842A" w14:textId="77777777" w:rsidR="00813E5D" w:rsidRDefault="00813E5D" w:rsidP="00813E5D">
      <w:r w:rsidRPr="00B7416C">
        <w:rPr>
          <w:b/>
        </w:rPr>
        <w:t>Objective</w:t>
      </w:r>
      <w:r>
        <w:t xml:space="preserve">: To determine which of the following substance would be the best fixative for the Ceramic </w:t>
      </w:r>
      <w:r w:rsidR="00B7416C">
        <w:t>Artisans</w:t>
      </w:r>
      <w:r>
        <w:t xml:space="preserve"> Company.</w:t>
      </w:r>
    </w:p>
    <w:p w14:paraId="12CF1893" w14:textId="77777777" w:rsidR="00813E5D" w:rsidRDefault="00813E5D" w:rsidP="00813E5D">
      <w:r w:rsidRPr="00B7416C">
        <w:rPr>
          <w:b/>
        </w:rPr>
        <w:t>Materials</w:t>
      </w:r>
      <w:r>
        <w:t>:  sucrose, sodium chloride, sodium carbonate, salicylic acid</w:t>
      </w:r>
    </w:p>
    <w:p w14:paraId="2DEE86A9" w14:textId="77777777" w:rsidR="00813E5D" w:rsidRDefault="00813E5D" w:rsidP="00813E5D"/>
    <w:p w14:paraId="32B0D145" w14:textId="77777777" w:rsidR="00813E5D" w:rsidRDefault="00813E5D" w:rsidP="00813E5D">
      <w:r w:rsidRPr="00B7416C">
        <w:rPr>
          <w:b/>
        </w:rPr>
        <w:t>Procedure Part A</w:t>
      </w:r>
      <w:r>
        <w:t xml:space="preserve">:  </w:t>
      </w:r>
    </w:p>
    <w:p w14:paraId="44590FAB" w14:textId="77777777" w:rsidR="00813E5D" w:rsidRDefault="00813E5D" w:rsidP="00813E5D">
      <w:pPr>
        <w:numPr>
          <w:ilvl w:val="0"/>
          <w:numId w:val="1"/>
        </w:numPr>
      </w:pPr>
      <w:r>
        <w:t>Heat a very small amount of each solid in a test tube.  If the solid changes color or starts to melt, immediately remove it from the heat.  Do not heat any compound more than 1 minute.</w:t>
      </w:r>
    </w:p>
    <w:p w14:paraId="27BAF787" w14:textId="77777777" w:rsidR="00813E5D" w:rsidRDefault="00813E5D" w:rsidP="00813E5D">
      <w:pPr>
        <w:numPr>
          <w:ilvl w:val="0"/>
          <w:numId w:val="1"/>
        </w:numPr>
      </w:pPr>
      <w:r>
        <w:t>Observe and record results on the table below.</w:t>
      </w:r>
    </w:p>
    <w:p w14:paraId="4AB6B8CE" w14:textId="77777777" w:rsidR="00B7416C" w:rsidRDefault="00B7416C" w:rsidP="00B7416C">
      <w:pPr>
        <w:ind w:left="360"/>
      </w:pPr>
    </w:p>
    <w:p w14:paraId="5EDC8A9B" w14:textId="77777777" w:rsidR="00813E5D" w:rsidRDefault="00813E5D" w:rsidP="00813E5D">
      <w:r w:rsidRPr="00B7416C">
        <w:rPr>
          <w:b/>
        </w:rPr>
        <w:t>Procedure Part B</w:t>
      </w:r>
      <w:r>
        <w:t>:</w:t>
      </w:r>
    </w:p>
    <w:p w14:paraId="4DBE38FF" w14:textId="77777777" w:rsidR="00813E5D" w:rsidRDefault="00813E5D" w:rsidP="00B7416C">
      <w:pPr>
        <w:numPr>
          <w:ilvl w:val="0"/>
          <w:numId w:val="2"/>
        </w:numPr>
      </w:pPr>
      <w:r>
        <w:t>Place a very small amount of each solid in a test tube.  Add 10 ml of water</w:t>
      </w:r>
      <w:r w:rsidR="00B7416C">
        <w:t xml:space="preserve"> to the test tube, stopper, and shake for 30 seconds.  Observe and record which solid dissolved.  If the compound dissolves in water, proceed to Part C.</w:t>
      </w:r>
    </w:p>
    <w:p w14:paraId="159D5C91" w14:textId="77777777" w:rsidR="00B7416C" w:rsidRDefault="00B7416C" w:rsidP="00B7416C">
      <w:pPr>
        <w:numPr>
          <w:ilvl w:val="0"/>
          <w:numId w:val="2"/>
        </w:numPr>
      </w:pPr>
      <w:r>
        <w:t>Pour all solutions into the garbage can.</w:t>
      </w:r>
    </w:p>
    <w:p w14:paraId="50F4D68E" w14:textId="77777777" w:rsidR="00B7416C" w:rsidRDefault="00B7416C" w:rsidP="00B7416C">
      <w:pPr>
        <w:numPr>
          <w:ilvl w:val="0"/>
          <w:numId w:val="2"/>
        </w:numPr>
      </w:pPr>
      <w:r>
        <w:t>Repeat number one above but all 10 ml of oil instead.</w:t>
      </w:r>
    </w:p>
    <w:p w14:paraId="5BD7E20C" w14:textId="77777777" w:rsidR="00B7416C" w:rsidRDefault="00B7416C" w:rsidP="00B7416C">
      <w:pPr>
        <w:ind w:left="360"/>
      </w:pPr>
    </w:p>
    <w:p w14:paraId="0407C5BF" w14:textId="77777777" w:rsidR="00B7416C" w:rsidRDefault="00B7416C" w:rsidP="00B7416C">
      <w:r w:rsidRPr="00B7416C">
        <w:rPr>
          <w:b/>
        </w:rPr>
        <w:t>Procedure Part C</w:t>
      </w:r>
      <w:r>
        <w:t>:</w:t>
      </w:r>
    </w:p>
    <w:p w14:paraId="3939ECA1" w14:textId="77777777" w:rsidR="00B7416C" w:rsidRDefault="00B7416C" w:rsidP="00B7416C">
      <w:pPr>
        <w:numPr>
          <w:ilvl w:val="0"/>
          <w:numId w:val="3"/>
        </w:numPr>
      </w:pPr>
      <w:r>
        <w:t>Test only those compounds that dissolve in water with the conductivity apparatus.  Pour your solutions from Part B into a 100 ml beaker and test.</w:t>
      </w:r>
    </w:p>
    <w:p w14:paraId="7E37B7D3" w14:textId="77777777" w:rsidR="00B7416C" w:rsidRPr="0018221F" w:rsidRDefault="00B7416C" w:rsidP="00B7416C">
      <w:pPr>
        <w:rPr>
          <w:b/>
        </w:rPr>
      </w:pPr>
    </w:p>
    <w:p w14:paraId="3A94039A" w14:textId="77777777" w:rsidR="00B7416C" w:rsidRPr="0018221F" w:rsidRDefault="00B7416C" w:rsidP="00B7416C">
      <w:pPr>
        <w:rPr>
          <w:b/>
        </w:rPr>
      </w:pPr>
      <w:r w:rsidRPr="0018221F">
        <w:rPr>
          <w:b/>
        </w:rPr>
        <w:t>Data: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B7416C" w14:paraId="71CC1692" w14:textId="77777777" w:rsidTr="00B7416C">
        <w:tc>
          <w:tcPr>
            <w:tcW w:w="1771" w:type="dxa"/>
          </w:tcPr>
          <w:p w14:paraId="5B5AFECA" w14:textId="77777777" w:rsidR="00B7416C" w:rsidRDefault="00B7416C" w:rsidP="00B7416C"/>
        </w:tc>
        <w:tc>
          <w:tcPr>
            <w:tcW w:w="1771" w:type="dxa"/>
          </w:tcPr>
          <w:p w14:paraId="4CED6F09" w14:textId="77777777" w:rsidR="00B7416C" w:rsidRDefault="00B7416C" w:rsidP="00B7416C">
            <w:r>
              <w:t>Melts</w:t>
            </w:r>
          </w:p>
        </w:tc>
        <w:tc>
          <w:tcPr>
            <w:tcW w:w="1771" w:type="dxa"/>
          </w:tcPr>
          <w:p w14:paraId="4BC99C70" w14:textId="77777777" w:rsidR="00B7416C" w:rsidRDefault="00B7416C" w:rsidP="00B7416C">
            <w:r>
              <w:t>Dissolves in water</w:t>
            </w:r>
          </w:p>
        </w:tc>
        <w:tc>
          <w:tcPr>
            <w:tcW w:w="1771" w:type="dxa"/>
          </w:tcPr>
          <w:p w14:paraId="10834B4F" w14:textId="77777777" w:rsidR="00B7416C" w:rsidRDefault="00B7416C" w:rsidP="00B7416C">
            <w:r>
              <w:t>Dissolves in oil</w:t>
            </w:r>
          </w:p>
        </w:tc>
        <w:tc>
          <w:tcPr>
            <w:tcW w:w="1772" w:type="dxa"/>
          </w:tcPr>
          <w:p w14:paraId="17ECC847" w14:textId="77777777" w:rsidR="00B7416C" w:rsidRDefault="00B7416C" w:rsidP="00B7416C">
            <w:r>
              <w:t>Conducts</w:t>
            </w:r>
          </w:p>
        </w:tc>
      </w:tr>
      <w:tr w:rsidR="00B7416C" w14:paraId="4B63BF0F" w14:textId="77777777" w:rsidTr="00B7416C">
        <w:tc>
          <w:tcPr>
            <w:tcW w:w="1771" w:type="dxa"/>
          </w:tcPr>
          <w:p w14:paraId="3D8AC385" w14:textId="77777777" w:rsidR="00B7416C" w:rsidRDefault="00B7416C" w:rsidP="00B7416C">
            <w:r>
              <w:t>Salicylic acid</w:t>
            </w:r>
          </w:p>
        </w:tc>
        <w:tc>
          <w:tcPr>
            <w:tcW w:w="1771" w:type="dxa"/>
          </w:tcPr>
          <w:p w14:paraId="0F7B8F20" w14:textId="77777777" w:rsidR="00B7416C" w:rsidRDefault="00B7416C" w:rsidP="00B7416C"/>
        </w:tc>
        <w:tc>
          <w:tcPr>
            <w:tcW w:w="1771" w:type="dxa"/>
          </w:tcPr>
          <w:p w14:paraId="122E6EE2" w14:textId="77777777" w:rsidR="00B7416C" w:rsidRDefault="00B7416C" w:rsidP="00B7416C"/>
        </w:tc>
        <w:tc>
          <w:tcPr>
            <w:tcW w:w="1771" w:type="dxa"/>
          </w:tcPr>
          <w:p w14:paraId="1A6086AE" w14:textId="77777777" w:rsidR="00B7416C" w:rsidRDefault="00B7416C" w:rsidP="00B7416C"/>
        </w:tc>
        <w:tc>
          <w:tcPr>
            <w:tcW w:w="1772" w:type="dxa"/>
          </w:tcPr>
          <w:p w14:paraId="041B8BFE" w14:textId="77777777" w:rsidR="00B7416C" w:rsidRDefault="00B7416C" w:rsidP="00B7416C"/>
          <w:p w14:paraId="2FD64D64" w14:textId="77777777" w:rsidR="00B7416C" w:rsidRDefault="00B7416C" w:rsidP="00B7416C"/>
        </w:tc>
      </w:tr>
      <w:tr w:rsidR="00B7416C" w14:paraId="2B414A89" w14:textId="77777777" w:rsidTr="00B7416C">
        <w:tc>
          <w:tcPr>
            <w:tcW w:w="1771" w:type="dxa"/>
          </w:tcPr>
          <w:p w14:paraId="4CA57219" w14:textId="77777777" w:rsidR="00B7416C" w:rsidRDefault="00B7416C" w:rsidP="00B7416C">
            <w:r>
              <w:t>Sodium carbonate</w:t>
            </w:r>
          </w:p>
        </w:tc>
        <w:tc>
          <w:tcPr>
            <w:tcW w:w="1771" w:type="dxa"/>
          </w:tcPr>
          <w:p w14:paraId="02170626" w14:textId="77777777" w:rsidR="00B7416C" w:rsidRDefault="00B7416C" w:rsidP="00B7416C"/>
        </w:tc>
        <w:tc>
          <w:tcPr>
            <w:tcW w:w="1771" w:type="dxa"/>
          </w:tcPr>
          <w:p w14:paraId="485383D8" w14:textId="77777777" w:rsidR="00B7416C" w:rsidRDefault="00B7416C" w:rsidP="00B7416C"/>
        </w:tc>
        <w:tc>
          <w:tcPr>
            <w:tcW w:w="1771" w:type="dxa"/>
          </w:tcPr>
          <w:p w14:paraId="46F5DD79" w14:textId="77777777" w:rsidR="00B7416C" w:rsidRDefault="00B7416C" w:rsidP="00B7416C"/>
        </w:tc>
        <w:tc>
          <w:tcPr>
            <w:tcW w:w="1772" w:type="dxa"/>
          </w:tcPr>
          <w:p w14:paraId="613E39EE" w14:textId="77777777" w:rsidR="00B7416C" w:rsidRDefault="00B7416C" w:rsidP="00B7416C"/>
        </w:tc>
      </w:tr>
      <w:tr w:rsidR="00B7416C" w14:paraId="57D6D0B9" w14:textId="77777777" w:rsidTr="00B7416C">
        <w:tc>
          <w:tcPr>
            <w:tcW w:w="1771" w:type="dxa"/>
          </w:tcPr>
          <w:p w14:paraId="02D532E7" w14:textId="77777777" w:rsidR="00B7416C" w:rsidRDefault="00B7416C" w:rsidP="00B7416C">
            <w:r>
              <w:t>Sodium chloride</w:t>
            </w:r>
          </w:p>
        </w:tc>
        <w:tc>
          <w:tcPr>
            <w:tcW w:w="1771" w:type="dxa"/>
          </w:tcPr>
          <w:p w14:paraId="480E862F" w14:textId="77777777" w:rsidR="00B7416C" w:rsidRDefault="00B7416C" w:rsidP="00B7416C"/>
        </w:tc>
        <w:tc>
          <w:tcPr>
            <w:tcW w:w="1771" w:type="dxa"/>
          </w:tcPr>
          <w:p w14:paraId="703E90BD" w14:textId="77777777" w:rsidR="00B7416C" w:rsidRDefault="00B7416C" w:rsidP="00B7416C"/>
        </w:tc>
        <w:tc>
          <w:tcPr>
            <w:tcW w:w="1771" w:type="dxa"/>
          </w:tcPr>
          <w:p w14:paraId="2B43A76F" w14:textId="77777777" w:rsidR="00B7416C" w:rsidRDefault="00B7416C" w:rsidP="00B7416C"/>
        </w:tc>
        <w:tc>
          <w:tcPr>
            <w:tcW w:w="1772" w:type="dxa"/>
          </w:tcPr>
          <w:p w14:paraId="5D7B2211" w14:textId="77777777" w:rsidR="00B7416C" w:rsidRDefault="00B7416C" w:rsidP="00B7416C"/>
        </w:tc>
      </w:tr>
      <w:tr w:rsidR="00B7416C" w14:paraId="5C76CB96" w14:textId="77777777" w:rsidTr="00B7416C">
        <w:tc>
          <w:tcPr>
            <w:tcW w:w="1771" w:type="dxa"/>
          </w:tcPr>
          <w:p w14:paraId="67122E49" w14:textId="77777777" w:rsidR="00B7416C" w:rsidRDefault="00B7416C" w:rsidP="00B7416C">
            <w:r>
              <w:t>Sucrose</w:t>
            </w:r>
          </w:p>
        </w:tc>
        <w:tc>
          <w:tcPr>
            <w:tcW w:w="1771" w:type="dxa"/>
          </w:tcPr>
          <w:p w14:paraId="3F8681A2" w14:textId="77777777" w:rsidR="00B7416C" w:rsidRDefault="00B7416C" w:rsidP="00B7416C"/>
        </w:tc>
        <w:tc>
          <w:tcPr>
            <w:tcW w:w="1771" w:type="dxa"/>
          </w:tcPr>
          <w:p w14:paraId="2627F8E6" w14:textId="77777777" w:rsidR="00B7416C" w:rsidRDefault="00B7416C" w:rsidP="00B7416C"/>
        </w:tc>
        <w:tc>
          <w:tcPr>
            <w:tcW w:w="1771" w:type="dxa"/>
          </w:tcPr>
          <w:p w14:paraId="6684493F" w14:textId="77777777" w:rsidR="00B7416C" w:rsidRDefault="00B7416C" w:rsidP="00B7416C"/>
        </w:tc>
        <w:tc>
          <w:tcPr>
            <w:tcW w:w="1772" w:type="dxa"/>
          </w:tcPr>
          <w:p w14:paraId="7BFAF0D7" w14:textId="77777777" w:rsidR="00B7416C" w:rsidRDefault="00B7416C" w:rsidP="00B7416C"/>
          <w:p w14:paraId="64F66B14" w14:textId="77777777" w:rsidR="00B7416C" w:rsidRDefault="00B7416C" w:rsidP="00B7416C"/>
        </w:tc>
      </w:tr>
    </w:tbl>
    <w:p w14:paraId="546D13DB" w14:textId="77777777" w:rsidR="00B7416C" w:rsidRDefault="00B7416C" w:rsidP="00B7416C"/>
    <w:p w14:paraId="779F94A4" w14:textId="77777777" w:rsidR="00B7416C" w:rsidRDefault="00B7416C" w:rsidP="00B7416C">
      <w:pPr>
        <w:ind w:left="360"/>
      </w:pPr>
    </w:p>
    <w:p w14:paraId="401660D9" w14:textId="77777777" w:rsidR="00813E5D" w:rsidRPr="0018221F" w:rsidRDefault="00B7416C" w:rsidP="00813E5D">
      <w:pPr>
        <w:rPr>
          <w:b/>
        </w:rPr>
      </w:pPr>
      <w:r w:rsidRPr="0018221F">
        <w:rPr>
          <w:b/>
        </w:rPr>
        <w:t>Analysis:</w:t>
      </w:r>
    </w:p>
    <w:p w14:paraId="358E35AE" w14:textId="77777777" w:rsidR="00B7416C" w:rsidRDefault="00B7416C" w:rsidP="00B7416C">
      <w:pPr>
        <w:numPr>
          <w:ilvl w:val="0"/>
          <w:numId w:val="4"/>
        </w:numPr>
      </w:pPr>
      <w:r>
        <w:t>Identify the best fixative:</w:t>
      </w:r>
    </w:p>
    <w:p w14:paraId="2BAE2DAD" w14:textId="77777777" w:rsidR="00B7416C" w:rsidRDefault="00B7416C" w:rsidP="00B7416C"/>
    <w:p w14:paraId="541B1B0A" w14:textId="77777777" w:rsidR="0018221F" w:rsidRDefault="00B7416C" w:rsidP="0018221F">
      <w:pPr>
        <w:ind w:firstLine="360"/>
      </w:pPr>
      <w:r>
        <w:t>2.  Identity each compound as ionic vs covalent:</w:t>
      </w:r>
    </w:p>
    <w:p w14:paraId="2EE93CA1" w14:textId="77777777" w:rsidR="00B7416C" w:rsidRDefault="00B7416C" w:rsidP="0018221F">
      <w:pPr>
        <w:ind w:left="720"/>
      </w:pPr>
      <w:r>
        <w:t>a.  Salicylic acid</w:t>
      </w:r>
    </w:p>
    <w:p w14:paraId="44C7B8D7" w14:textId="77777777" w:rsidR="00B7416C" w:rsidRDefault="00B7416C" w:rsidP="0018221F">
      <w:pPr>
        <w:ind w:left="720"/>
      </w:pPr>
      <w:r>
        <w:t>b.  Sodium carbonate</w:t>
      </w:r>
    </w:p>
    <w:p w14:paraId="3D0AED77" w14:textId="77777777" w:rsidR="00B7416C" w:rsidRDefault="00B7416C" w:rsidP="0018221F">
      <w:pPr>
        <w:ind w:left="720"/>
      </w:pPr>
      <w:r>
        <w:t>c.</w:t>
      </w:r>
      <w:r w:rsidRPr="00B7416C">
        <w:t xml:space="preserve"> </w:t>
      </w:r>
      <w:r w:rsidR="0018221F">
        <w:t xml:space="preserve"> </w:t>
      </w:r>
      <w:r>
        <w:t>Sodium chloride</w:t>
      </w:r>
    </w:p>
    <w:p w14:paraId="6744D481" w14:textId="77777777" w:rsidR="00B7416C" w:rsidRDefault="00B7416C" w:rsidP="0018221F">
      <w:pPr>
        <w:ind w:left="720"/>
      </w:pPr>
      <w:r>
        <w:t>d.</w:t>
      </w:r>
      <w:r w:rsidRPr="00B7416C">
        <w:t xml:space="preserve"> </w:t>
      </w:r>
      <w:r w:rsidR="0018221F">
        <w:t xml:space="preserve"> </w:t>
      </w:r>
      <w:r>
        <w:t>Sucrose</w:t>
      </w:r>
    </w:p>
    <w:p w14:paraId="569956BE" w14:textId="77777777" w:rsidR="00B7416C" w:rsidRDefault="00B7416C" w:rsidP="00B7416C"/>
    <w:p w14:paraId="53A196DB" w14:textId="77777777" w:rsidR="00B7416C" w:rsidRDefault="0018221F" w:rsidP="0018221F">
      <w:pPr>
        <w:ind w:left="720"/>
      </w:pPr>
      <w:r>
        <w:t xml:space="preserve">3.  Which covalent compound is </w:t>
      </w:r>
      <w:proofErr w:type="gramStart"/>
      <w:r>
        <w:t>polar</w:t>
      </w:r>
      <w:proofErr w:type="gramEnd"/>
      <w:r>
        <w:t xml:space="preserve"> and which is nonpolar?  How do you know?</w:t>
      </w:r>
    </w:p>
    <w:sectPr w:rsidR="00B74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DAB"/>
    <w:multiLevelType w:val="hybridMultilevel"/>
    <w:tmpl w:val="01706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638BC"/>
    <w:multiLevelType w:val="hybridMultilevel"/>
    <w:tmpl w:val="38E6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717A0"/>
    <w:multiLevelType w:val="hybridMultilevel"/>
    <w:tmpl w:val="7810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F3E6A"/>
    <w:multiLevelType w:val="hybridMultilevel"/>
    <w:tmpl w:val="2896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E5D"/>
    <w:rsid w:val="000E0690"/>
    <w:rsid w:val="0018221F"/>
    <w:rsid w:val="004A03B6"/>
    <w:rsid w:val="00605F12"/>
    <w:rsid w:val="00813E5D"/>
    <w:rsid w:val="00B7416C"/>
    <w:rsid w:val="00F30624"/>
    <w:rsid w:val="00F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68AA6"/>
  <w15:chartTrackingRefBased/>
  <w15:docId w15:val="{F87B1A40-1BB5-47EC-9E94-6B540A7F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Glaze Lab</vt:lpstr>
    </vt:vector>
  </TitlesOfParts>
  <Company>Eau Claire Area School District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Glaze Lab</dc:title>
  <dc:subject/>
  <dc:creator>clange</dc:creator>
  <cp:keywords/>
  <dc:description/>
  <cp:lastModifiedBy>Lange, Christine</cp:lastModifiedBy>
  <cp:revision>2</cp:revision>
  <dcterms:created xsi:type="dcterms:W3CDTF">2020-10-21T20:14:00Z</dcterms:created>
  <dcterms:modified xsi:type="dcterms:W3CDTF">2020-10-21T20:14:00Z</dcterms:modified>
</cp:coreProperties>
</file>