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D3A8" w14:textId="45F3364C" w:rsidR="00F672E2" w:rsidRDefault="00BD4603">
      <w:r>
        <w:t>Good morning chemistry students</w:t>
      </w:r>
      <w:r w:rsidR="00EB6C45">
        <w:t xml:space="preserve"> and parents</w:t>
      </w:r>
      <w:r>
        <w:t>,</w:t>
      </w:r>
    </w:p>
    <w:p w14:paraId="01E6F051" w14:textId="456DA785" w:rsidR="00BD4603" w:rsidRDefault="00BD4603">
      <w:r>
        <w:t xml:space="preserve">Hopefully you watched my </w:t>
      </w:r>
      <w:r w:rsidRPr="00861730">
        <w:rPr>
          <w:b/>
          <w:bCs/>
          <w:highlight w:val="cyan"/>
        </w:rPr>
        <w:t>Friday Night Movie</w:t>
      </w:r>
      <w:r>
        <w:t>.  If not, please watch it</w:t>
      </w:r>
      <w:r w:rsidR="00861730">
        <w:t xml:space="preserve"> on Canvas </w:t>
      </w:r>
      <w:r w:rsidR="00EB6C45">
        <w:t>announcements</w:t>
      </w:r>
      <w:r>
        <w:t>.  It will help you understand what is coming.</w:t>
      </w:r>
    </w:p>
    <w:p w14:paraId="2CC24B10" w14:textId="14D0FFBB" w:rsidR="00BD4603" w:rsidRDefault="00BD4603">
      <w:r>
        <w:t>This week in chemistry there will be a major transition in grading as we move from letter grades to checking off proficiency in learning targets in chemistry.  Tonight, the school board will vote on changing to a pass/fail semester grading system for second semester that will not impact the student’s GPA. Based on what happens at the school board meeting, administrators and teachers will be overhauling Skyward and Canvas to match these new expectations.  Stay tuned-I will keep up updated as we progress.</w:t>
      </w:r>
    </w:p>
    <w:p w14:paraId="30EF67CD" w14:textId="72C70E19" w:rsidR="00B91CB2" w:rsidRDefault="00B91CB2">
      <w:r>
        <w:t>This week in chemistry:</w:t>
      </w:r>
    </w:p>
    <w:p w14:paraId="080B650F" w14:textId="57114076" w:rsidR="00B91CB2" w:rsidRPr="00A820EC" w:rsidRDefault="00B91CB2" w:rsidP="00B91CB2">
      <w:pPr>
        <w:pStyle w:val="ListParagraph"/>
        <w:numPr>
          <w:ilvl w:val="0"/>
          <w:numId w:val="1"/>
        </w:numPr>
        <w:rPr>
          <w:b/>
          <w:bCs/>
          <w:highlight w:val="yellow"/>
          <w:u w:val="single"/>
        </w:rPr>
      </w:pPr>
      <w:r w:rsidRPr="00A820EC">
        <w:rPr>
          <w:b/>
          <w:bCs/>
          <w:highlight w:val="yellow"/>
          <w:u w:val="single"/>
        </w:rPr>
        <w:t>There will be a retake on the Unit 9 quiz on Tuesday from 7 am – 3 pm:  Ideal gas Laws and Grahams Laws</w:t>
      </w:r>
    </w:p>
    <w:p w14:paraId="3253E1FC" w14:textId="6875C108" w:rsidR="00B91CB2" w:rsidRDefault="00B91CB2" w:rsidP="00B91CB2">
      <w:pPr>
        <w:pStyle w:val="ListParagraph"/>
      </w:pPr>
      <w:r>
        <w:t xml:space="preserve">This quiz is for students that scored </w:t>
      </w:r>
      <w:r w:rsidRPr="00B91CB2">
        <w:rPr>
          <w:b/>
          <w:bCs/>
        </w:rPr>
        <w:t>under 12</w:t>
      </w:r>
      <w:r>
        <w:t xml:space="preserve"> on the last quiz or students that didn’t take it.  If you scored under 12, you do not understand the Grahams or the Ideal gas law learning targets and we need to fix that.  </w:t>
      </w:r>
      <w:proofErr w:type="gramStart"/>
      <w:r>
        <w:t>So</w:t>
      </w:r>
      <w:proofErr w:type="gramEnd"/>
      <w:r>
        <w:t xml:space="preserve"> the first thing you need to do is go the Canvas-Modules-Unit 9 and watch 3 videos.  The ideal gas constant, using the ideal gas law, and Daltons/Grahams law.  I take you through the note packet step by step for these problems.  </w:t>
      </w:r>
    </w:p>
    <w:p w14:paraId="087B488B" w14:textId="775B77FD" w:rsidR="00B91CB2" w:rsidRDefault="00B91CB2" w:rsidP="00B91CB2">
      <w:pPr>
        <w:pStyle w:val="ListParagraph"/>
      </w:pPr>
      <w:r>
        <w:t xml:space="preserve">Next you need to check your problem sets 3 and 4 against the keys that posted in Canvas-Modules-Unit 9 and make sure your answers match mine.  </w:t>
      </w:r>
    </w:p>
    <w:p w14:paraId="0B172963" w14:textId="520EE2AA" w:rsidR="00B91CB2" w:rsidRDefault="00B91CB2" w:rsidP="00B91CB2">
      <w:pPr>
        <w:pStyle w:val="ListParagraph"/>
      </w:pPr>
      <w:r>
        <w:t>Finally-you need to practice.  Cover up the problem set answers and make sure you can answer all questions all by yourself.  (If not-you need to email me and we can figure out what to do next.)</w:t>
      </w:r>
      <w:r w:rsidR="00A820EC">
        <w:t xml:space="preserve">  I am planning on holding a </w:t>
      </w:r>
      <w:r w:rsidR="00A820EC" w:rsidRPr="00AD4C2F">
        <w:rPr>
          <w:highlight w:val="green"/>
        </w:rPr>
        <w:t>helping session today from 2-2:30 pm.</w:t>
      </w:r>
      <w:r w:rsidR="00A820EC">
        <w:t xml:space="preserve">  You do not have to stay the entire time unless you want to-just </w:t>
      </w:r>
      <w:proofErr w:type="gramStart"/>
      <w:r w:rsidR="00A820EC">
        <w:t>pop</w:t>
      </w:r>
      <w:proofErr w:type="gramEnd"/>
      <w:r w:rsidR="00A820EC">
        <w:t xml:space="preserve"> in, ask your questions.</w:t>
      </w:r>
    </w:p>
    <w:p w14:paraId="201A747E" w14:textId="77777777" w:rsidR="00EB6C45" w:rsidRDefault="00EB6C45" w:rsidP="00B91CB2">
      <w:pPr>
        <w:pStyle w:val="ListParagraph"/>
      </w:pPr>
    </w:p>
    <w:p w14:paraId="133FAD2B" w14:textId="5525A813" w:rsidR="00A820EC" w:rsidRDefault="00A820EC" w:rsidP="00A820EC">
      <w:pPr>
        <w:pStyle w:val="ListParagraph"/>
        <w:numPr>
          <w:ilvl w:val="0"/>
          <w:numId w:val="1"/>
        </w:numPr>
        <w:rPr>
          <w:b/>
          <w:bCs/>
          <w:sz w:val="28"/>
          <w:szCs w:val="28"/>
        </w:rPr>
      </w:pPr>
      <w:r>
        <w:t xml:space="preserve"> </w:t>
      </w:r>
      <w:r w:rsidRPr="00AD4C2F">
        <w:rPr>
          <w:b/>
          <w:bCs/>
          <w:sz w:val="28"/>
          <w:szCs w:val="28"/>
        </w:rPr>
        <w:t>Unit 10 Solution Chemistry</w:t>
      </w:r>
    </w:p>
    <w:p w14:paraId="20ADC48F" w14:textId="164E8468" w:rsidR="00EB6C45" w:rsidRDefault="00EB6C45" w:rsidP="00EB6C45">
      <w:pPr>
        <w:pStyle w:val="ListParagraph"/>
        <w:spacing w:before="240"/>
      </w:pPr>
      <w:r>
        <w:rPr>
          <w:b/>
          <w:bCs/>
          <w:sz w:val="28"/>
          <w:szCs w:val="28"/>
        </w:rPr>
        <w:t>(</w:t>
      </w:r>
      <w:r w:rsidRPr="00EB6C45">
        <w:rPr>
          <w:b/>
          <w:bCs/>
          <w:sz w:val="28"/>
          <w:szCs w:val="28"/>
          <w:highlight w:val="cyan"/>
        </w:rPr>
        <w:t>Link for parents</w:t>
      </w:r>
      <w:r>
        <w:rPr>
          <w:b/>
          <w:bCs/>
          <w:sz w:val="28"/>
          <w:szCs w:val="28"/>
        </w:rPr>
        <w:t xml:space="preserve"> if not on Canvas to coursework: </w:t>
      </w:r>
      <w:hyperlink r:id="rId5" w:history="1">
        <w:r>
          <w:rPr>
            <w:rStyle w:val="Hyperlink"/>
          </w:rPr>
          <w:t>http://www.ecasd.us/Memorial-High-School/Staff/Christine-Lange/Chemistry/Unit-10</w:t>
        </w:r>
      </w:hyperlink>
      <w:r>
        <w:t>)</w:t>
      </w:r>
    </w:p>
    <w:p w14:paraId="5711FD95" w14:textId="4A13160C" w:rsidR="00A820EC" w:rsidRPr="00EB6C45" w:rsidRDefault="00A820EC" w:rsidP="00A820EC">
      <w:pPr>
        <w:pStyle w:val="ListParagraph"/>
        <w:rPr>
          <w:sz w:val="24"/>
          <w:szCs w:val="24"/>
        </w:rPr>
      </w:pPr>
      <w:r w:rsidRPr="00EB6C45">
        <w:rPr>
          <w:sz w:val="24"/>
          <w:szCs w:val="24"/>
        </w:rPr>
        <w:t xml:space="preserve">Today we are starting unit 10.  This week will focus on vocabulary and solution types.  </w:t>
      </w:r>
    </w:p>
    <w:p w14:paraId="5941A7B8" w14:textId="170AF634" w:rsidR="00A820EC" w:rsidRDefault="00A820EC" w:rsidP="00A820EC">
      <w:pPr>
        <w:pStyle w:val="ListParagraph"/>
        <w:numPr>
          <w:ilvl w:val="0"/>
          <w:numId w:val="2"/>
        </w:numPr>
      </w:pPr>
      <w:r>
        <w:t xml:space="preserve"> If you can, please print out the note packet for unit 10.  I will be following the note packet throughout the entire unit.</w:t>
      </w:r>
    </w:p>
    <w:p w14:paraId="1A93E4C3" w14:textId="77E3693D" w:rsidR="00A820EC" w:rsidRDefault="00A820EC" w:rsidP="00A820EC">
      <w:pPr>
        <w:pStyle w:val="ListParagraph"/>
        <w:numPr>
          <w:ilvl w:val="0"/>
          <w:numId w:val="2"/>
        </w:numPr>
      </w:pPr>
      <w:r>
        <w:t xml:space="preserve">Watch the first 7 videos.  The first video is nine minutes and explain hydrogen bonding and properties of water.  The next </w:t>
      </w:r>
      <w:r w:rsidR="008351E1">
        <w:t>5</w:t>
      </w:r>
      <w:r>
        <w:t xml:space="preserve"> videos are 2 minutes or under and show you examples of the vocabulary on the first two pages of the </w:t>
      </w:r>
      <w:r w:rsidR="008351E1">
        <w:t xml:space="preserve">unit 10 </w:t>
      </w:r>
      <w:r>
        <w:t>note</w:t>
      </w:r>
      <w:r w:rsidR="008351E1">
        <w:t xml:space="preserve"> </w:t>
      </w:r>
      <w:r>
        <w:t>packet.</w:t>
      </w:r>
    </w:p>
    <w:p w14:paraId="04B965A5" w14:textId="4163CD05" w:rsidR="00A820EC" w:rsidRPr="00AD4C2F" w:rsidRDefault="00A820EC" w:rsidP="00A820EC">
      <w:pPr>
        <w:pStyle w:val="ListParagraph"/>
        <w:numPr>
          <w:ilvl w:val="0"/>
          <w:numId w:val="2"/>
        </w:numPr>
        <w:rPr>
          <w:b/>
          <w:bCs/>
          <w:highlight w:val="yellow"/>
        </w:rPr>
      </w:pPr>
      <w:r>
        <w:t xml:space="preserve"> After you watch the videos, please due </w:t>
      </w:r>
      <w:r w:rsidRPr="00AD4C2F">
        <w:rPr>
          <w:b/>
          <w:bCs/>
          <w:highlight w:val="yellow"/>
        </w:rPr>
        <w:t xml:space="preserve">unit 10 problem set 1.  This is due on Thursday </w:t>
      </w:r>
      <w:r w:rsidR="00AD4C2F" w:rsidRPr="00AD4C2F">
        <w:rPr>
          <w:b/>
          <w:bCs/>
          <w:highlight w:val="yellow"/>
        </w:rPr>
        <w:t>by</w:t>
      </w:r>
      <w:r w:rsidRPr="00AD4C2F">
        <w:rPr>
          <w:b/>
          <w:bCs/>
          <w:highlight w:val="yellow"/>
        </w:rPr>
        <w:t xml:space="preserve"> 3 pm.</w:t>
      </w:r>
    </w:p>
    <w:p w14:paraId="3A920551" w14:textId="77777777" w:rsidR="00AD4C2F" w:rsidRDefault="00A820EC" w:rsidP="00A820EC">
      <w:pPr>
        <w:pStyle w:val="ListParagraph"/>
        <w:numPr>
          <w:ilvl w:val="0"/>
          <w:numId w:val="2"/>
        </w:numPr>
      </w:pPr>
      <w:r>
        <w:t>After problem set 1, please watch the video</w:t>
      </w:r>
      <w:r w:rsidR="008351E1">
        <w:t xml:space="preserve"> Solubility and Graphs.  You need to watch the first 5</w:t>
      </w:r>
      <w:r w:rsidR="00AD4C2F">
        <w:t xml:space="preserve"> minutes 30 seconds</w:t>
      </w:r>
      <w:r w:rsidR="008351E1">
        <w:t xml:space="preserve"> of the video-up through</w:t>
      </w:r>
      <w:r w:rsidR="00AD4C2F">
        <w:t xml:space="preserve"> supersaturation.  </w:t>
      </w:r>
    </w:p>
    <w:p w14:paraId="533CB7B4" w14:textId="66A2F7D7" w:rsidR="00A820EC" w:rsidRDefault="00AD4C2F" w:rsidP="00A820EC">
      <w:pPr>
        <w:pStyle w:val="ListParagraph"/>
        <w:numPr>
          <w:ilvl w:val="0"/>
          <w:numId w:val="2"/>
        </w:numPr>
      </w:pPr>
      <w:r>
        <w:t>Then you need to either print off the</w:t>
      </w:r>
      <w:r w:rsidRPr="00AD4C2F">
        <w:rPr>
          <w:b/>
          <w:bCs/>
          <w:u w:val="single"/>
        </w:rPr>
        <w:t xml:space="preserve"> </w:t>
      </w:r>
      <w:r w:rsidRPr="00AD4C2F">
        <w:rPr>
          <w:b/>
          <w:bCs/>
          <w:highlight w:val="yellow"/>
          <w:u w:val="single"/>
        </w:rPr>
        <w:t>Supersaturation lab or open it in canvas.  This is due Thursday by 3 pm.</w:t>
      </w:r>
    </w:p>
    <w:p w14:paraId="2FBC251B" w14:textId="7756C8F1" w:rsidR="00AD4C2F" w:rsidRDefault="00AD4C2F" w:rsidP="00A820EC">
      <w:pPr>
        <w:pStyle w:val="ListParagraph"/>
        <w:numPr>
          <w:ilvl w:val="0"/>
          <w:numId w:val="2"/>
        </w:numPr>
      </w:pPr>
      <w:r>
        <w:t>Watch the first video called Supersaturation lab and write down observations for the steps indicated.</w:t>
      </w:r>
    </w:p>
    <w:p w14:paraId="5767C29B" w14:textId="22C0D2EE" w:rsidR="00AD4C2F" w:rsidRDefault="00AD4C2F" w:rsidP="00A820EC">
      <w:pPr>
        <w:pStyle w:val="ListParagraph"/>
        <w:numPr>
          <w:ilvl w:val="0"/>
          <w:numId w:val="2"/>
        </w:numPr>
      </w:pPr>
      <w:r>
        <w:lastRenderedPageBreak/>
        <w:t>Watch the second video called Supersaturation, write down observations, and then answer the questions.</w:t>
      </w:r>
    </w:p>
    <w:p w14:paraId="5A68C887" w14:textId="03306913" w:rsidR="00EB6C45" w:rsidRDefault="00EB6C45" w:rsidP="00EB6C45"/>
    <w:p w14:paraId="510485B7" w14:textId="733BC2C2" w:rsidR="00AD4C2F" w:rsidRDefault="00AD4C2F" w:rsidP="00AD4C2F">
      <w:r>
        <w:t xml:space="preserve">Note:  both Unit 10 problem set 1 and the Supersaturation lab have supporting PowerPoints if you are confused about any information in the </w:t>
      </w:r>
      <w:proofErr w:type="gramStart"/>
      <w:r>
        <w:t>video,  or</w:t>
      </w:r>
      <w:proofErr w:type="gramEnd"/>
      <w:r>
        <w:t xml:space="preserve"> problem sets, or labs.  I will also hold a </w:t>
      </w:r>
      <w:r w:rsidRPr="00AD4C2F">
        <w:rPr>
          <w:highlight w:val="green"/>
        </w:rPr>
        <w:t>helping session on Thursday morning from 10- 10:30 am</w:t>
      </w:r>
      <w:r w:rsidRPr="00AD4C2F">
        <w:t xml:space="preserve"> if you have any questions.  As always, I will post answers after the due date.  </w:t>
      </w:r>
      <w:r w:rsidRPr="00AD4C2F">
        <w:rPr>
          <w:b/>
          <w:bCs/>
          <w:highlight w:val="cyan"/>
          <w:u w:val="single"/>
        </w:rPr>
        <w:t>Once the answers are posted, I can no longer accept your homework.</w:t>
      </w:r>
      <w:r w:rsidRPr="00AD4C2F">
        <w:t xml:space="preserve"> </w:t>
      </w:r>
    </w:p>
    <w:p w14:paraId="56AB89E8" w14:textId="0DD67CC0" w:rsidR="00EB6C45" w:rsidRDefault="00EB6C45" w:rsidP="00AD4C2F"/>
    <w:p w14:paraId="787C81B3" w14:textId="31D50B77" w:rsidR="00EB6C45" w:rsidRPr="00AD4C2F" w:rsidRDefault="00EB6C45" w:rsidP="00AD4C2F"/>
    <w:sectPr w:rsidR="00EB6C45" w:rsidRPr="00AD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3F3"/>
    <w:multiLevelType w:val="hybridMultilevel"/>
    <w:tmpl w:val="23281E68"/>
    <w:lvl w:ilvl="0" w:tplc="C2E8D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950159"/>
    <w:multiLevelType w:val="hybridMultilevel"/>
    <w:tmpl w:val="E520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03"/>
    <w:rsid w:val="008351E1"/>
    <w:rsid w:val="00861730"/>
    <w:rsid w:val="00A820EC"/>
    <w:rsid w:val="00AD4C2F"/>
    <w:rsid w:val="00B91CB2"/>
    <w:rsid w:val="00BD4603"/>
    <w:rsid w:val="00EB6C45"/>
    <w:rsid w:val="00F6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8E3"/>
  <w15:chartTrackingRefBased/>
  <w15:docId w15:val="{3F8E6253-D63C-490D-81E9-AAF20DB5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B2"/>
    <w:pPr>
      <w:ind w:left="720"/>
      <w:contextualSpacing/>
    </w:pPr>
  </w:style>
  <w:style w:type="character" w:styleId="Hyperlink">
    <w:name w:val="Hyperlink"/>
    <w:basedOn w:val="DefaultParagraphFont"/>
    <w:uiPriority w:val="99"/>
    <w:semiHidden/>
    <w:unhideWhenUsed/>
    <w:rsid w:val="00EB6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sd.us/Memorial-High-School/Staff/Christine-Lange/Chemistry/Unit-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Lange</dc:creator>
  <cp:keywords/>
  <dc:description/>
  <cp:lastModifiedBy>Chris Lange</cp:lastModifiedBy>
  <cp:revision>3</cp:revision>
  <dcterms:created xsi:type="dcterms:W3CDTF">2020-04-20T13:15:00Z</dcterms:created>
  <dcterms:modified xsi:type="dcterms:W3CDTF">2020-04-20T13:59:00Z</dcterms:modified>
</cp:coreProperties>
</file>