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DFD9" w14:textId="57E2FF4F" w:rsidR="00DB0877" w:rsidRDefault="00DB0877">
      <w:pPr>
        <w:pStyle w:val="Title"/>
      </w:pPr>
      <w:r>
        <w:t>Unit 1: Chapters 1-3</w:t>
      </w:r>
    </w:p>
    <w:p w14:paraId="3A696C44" w14:textId="1F92A5D2" w:rsidR="00E04022" w:rsidRPr="00E04022" w:rsidRDefault="00E04022" w:rsidP="00E04022">
      <w:pPr>
        <w:pStyle w:val="Title"/>
        <w:jc w:val="left"/>
        <w:rPr>
          <w:sz w:val="18"/>
          <w:szCs w:val="18"/>
        </w:rPr>
      </w:pPr>
      <w:r w:rsidRPr="00E04022">
        <w:rPr>
          <w:sz w:val="18"/>
          <w:szCs w:val="18"/>
        </w:rPr>
        <w:t xml:space="preserve">The PowerPoint for unit 1 posted in Canvas and this note packet can be used together if you miss or want to review any material covered.  I will also post </w:t>
      </w:r>
      <w:proofErr w:type="spellStart"/>
      <w:r w:rsidRPr="00E04022">
        <w:rPr>
          <w:sz w:val="18"/>
          <w:szCs w:val="18"/>
        </w:rPr>
        <w:t>video’s</w:t>
      </w:r>
      <w:proofErr w:type="spellEnd"/>
      <w:r w:rsidRPr="00E04022">
        <w:rPr>
          <w:sz w:val="18"/>
          <w:szCs w:val="18"/>
        </w:rPr>
        <w:t xml:space="preserve"> of</w:t>
      </w:r>
      <w:r>
        <w:rPr>
          <w:sz w:val="18"/>
          <w:szCs w:val="18"/>
        </w:rPr>
        <w:t xml:space="preserve"> the</w:t>
      </w:r>
      <w:r w:rsidRPr="00E040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lecture </w:t>
      </w:r>
      <w:r w:rsidRPr="00E04022">
        <w:rPr>
          <w:sz w:val="18"/>
          <w:szCs w:val="18"/>
        </w:rPr>
        <w:t xml:space="preserve">notes/demos as we cover the learning targets in class.  </w:t>
      </w:r>
    </w:p>
    <w:p w14:paraId="1F5C6AD1" w14:textId="77777777" w:rsidR="00DB0877" w:rsidRDefault="00DB0877">
      <w:pPr>
        <w:jc w:val="center"/>
      </w:pPr>
    </w:p>
    <w:p w14:paraId="377A8561" w14:textId="77777777" w:rsidR="00DB0877" w:rsidRDefault="00DB0877">
      <w:pPr>
        <w:pStyle w:val="Heading2"/>
        <w:rPr>
          <w:sz w:val="28"/>
        </w:rPr>
      </w:pPr>
      <w:r>
        <w:rPr>
          <w:sz w:val="28"/>
        </w:rPr>
        <w:t xml:space="preserve">Chapter 1:  </w:t>
      </w:r>
      <w:r w:rsidR="003B0CFD">
        <w:rPr>
          <w:sz w:val="28"/>
        </w:rPr>
        <w:t>Introduction to Chemistry</w:t>
      </w:r>
    </w:p>
    <w:p w14:paraId="725BAF94" w14:textId="77777777" w:rsidR="00DB0877" w:rsidRDefault="00DB0877"/>
    <w:p w14:paraId="426BBCB2" w14:textId="77777777" w:rsidR="00DB0877" w:rsidRDefault="00DB0877">
      <w:pPr>
        <w:numPr>
          <w:ilvl w:val="0"/>
          <w:numId w:val="1"/>
        </w:numPr>
      </w:pPr>
      <w:r>
        <w:t>What is chemistry?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3A32E34A" w14:textId="77777777" w:rsidR="00DB0877" w:rsidRDefault="00DB0877"/>
    <w:p w14:paraId="4D465391" w14:textId="77777777" w:rsidR="00DB0877" w:rsidRDefault="00DB0877"/>
    <w:p w14:paraId="1E00B8AC" w14:textId="77777777" w:rsidR="00DB0877" w:rsidRDefault="00DB0877">
      <w:pPr>
        <w:numPr>
          <w:ilvl w:val="1"/>
          <w:numId w:val="1"/>
        </w:numPr>
      </w:pPr>
      <w:r>
        <w:t>Organic-</w:t>
      </w:r>
    </w:p>
    <w:p w14:paraId="1CB94D8B" w14:textId="77777777" w:rsidR="00DB0877" w:rsidRDefault="00DB0877">
      <w:pPr>
        <w:numPr>
          <w:ilvl w:val="1"/>
          <w:numId w:val="1"/>
        </w:numPr>
      </w:pPr>
      <w:r>
        <w:t xml:space="preserve">Inorganic- </w:t>
      </w:r>
    </w:p>
    <w:p w14:paraId="0BE083AC" w14:textId="77777777" w:rsidR="00DB0877" w:rsidRDefault="00DB0877">
      <w:pPr>
        <w:numPr>
          <w:ilvl w:val="1"/>
          <w:numId w:val="1"/>
        </w:numPr>
      </w:pPr>
      <w:r>
        <w:t>Analytical-</w:t>
      </w:r>
    </w:p>
    <w:p w14:paraId="3F281D79" w14:textId="77777777" w:rsidR="00DB0877" w:rsidRDefault="00DB0877">
      <w:pPr>
        <w:numPr>
          <w:ilvl w:val="1"/>
          <w:numId w:val="1"/>
        </w:numPr>
      </w:pPr>
      <w:r>
        <w:t>Physical-</w:t>
      </w:r>
    </w:p>
    <w:p w14:paraId="00FF8972" w14:textId="77777777" w:rsidR="00DB0877" w:rsidRDefault="00DB0877">
      <w:pPr>
        <w:numPr>
          <w:ilvl w:val="1"/>
          <w:numId w:val="1"/>
        </w:numPr>
      </w:pPr>
      <w:r>
        <w:t>Biochemistry-</w:t>
      </w:r>
    </w:p>
    <w:p w14:paraId="66488FC3" w14:textId="77777777" w:rsidR="0061035F" w:rsidRDefault="0061035F" w:rsidP="0061035F">
      <w:pPr>
        <w:ind w:left="1080"/>
      </w:pPr>
    </w:p>
    <w:p w14:paraId="08C01246" w14:textId="77777777" w:rsidR="0061035F" w:rsidRDefault="0061035F" w:rsidP="0061035F">
      <w:pPr>
        <w:numPr>
          <w:ilvl w:val="0"/>
          <w:numId w:val="1"/>
        </w:numPr>
      </w:pPr>
      <w:r>
        <w:t>Why study chemistry?</w:t>
      </w:r>
    </w:p>
    <w:p w14:paraId="4B89AB9F" w14:textId="77777777" w:rsidR="0061035F" w:rsidRDefault="0061035F" w:rsidP="0061035F">
      <w:pPr>
        <w:numPr>
          <w:ilvl w:val="1"/>
          <w:numId w:val="1"/>
        </w:numPr>
      </w:pPr>
      <w:r>
        <w:t>Materials-</w:t>
      </w:r>
    </w:p>
    <w:p w14:paraId="7B89C255" w14:textId="77777777" w:rsidR="0061035F" w:rsidRDefault="0061035F" w:rsidP="0061035F">
      <w:pPr>
        <w:numPr>
          <w:ilvl w:val="1"/>
          <w:numId w:val="1"/>
        </w:numPr>
      </w:pPr>
      <w:r>
        <w:t>Energy-</w:t>
      </w:r>
    </w:p>
    <w:p w14:paraId="6EF13355" w14:textId="77777777" w:rsidR="0061035F" w:rsidRDefault="0061035F" w:rsidP="0061035F">
      <w:pPr>
        <w:numPr>
          <w:ilvl w:val="1"/>
          <w:numId w:val="1"/>
        </w:numPr>
      </w:pPr>
      <w:r>
        <w:t>Medicine and Biotechnology-</w:t>
      </w:r>
    </w:p>
    <w:p w14:paraId="364B38D8" w14:textId="77777777" w:rsidR="0061035F" w:rsidRDefault="0061035F" w:rsidP="0061035F">
      <w:pPr>
        <w:numPr>
          <w:ilvl w:val="1"/>
          <w:numId w:val="1"/>
        </w:numPr>
      </w:pPr>
      <w:r>
        <w:t>Agriculture-</w:t>
      </w:r>
    </w:p>
    <w:p w14:paraId="7ED07EC5" w14:textId="77777777" w:rsidR="0061035F" w:rsidRDefault="0061035F" w:rsidP="0061035F">
      <w:pPr>
        <w:numPr>
          <w:ilvl w:val="1"/>
          <w:numId w:val="1"/>
        </w:numPr>
      </w:pPr>
      <w:r>
        <w:t>The Environment-</w:t>
      </w:r>
    </w:p>
    <w:p w14:paraId="1F9C56A3" w14:textId="77777777" w:rsidR="0061035F" w:rsidRDefault="0061035F" w:rsidP="0061035F">
      <w:pPr>
        <w:numPr>
          <w:ilvl w:val="1"/>
          <w:numId w:val="1"/>
        </w:numPr>
      </w:pPr>
      <w:r>
        <w:t>The Universe-</w:t>
      </w:r>
    </w:p>
    <w:p w14:paraId="4BB4637C" w14:textId="77777777" w:rsidR="00DB0877" w:rsidRDefault="00DB0877"/>
    <w:p w14:paraId="625975B2" w14:textId="77777777" w:rsidR="00DB0877" w:rsidRDefault="00DB0877"/>
    <w:p w14:paraId="1D050BDA" w14:textId="1BB46BB0" w:rsidR="00DB0877" w:rsidRDefault="00DB0877" w:rsidP="0061035F">
      <w:pPr>
        <w:numPr>
          <w:ilvl w:val="0"/>
          <w:numId w:val="1"/>
        </w:numPr>
      </w:pPr>
      <w:r>
        <w:rPr>
          <w:b/>
          <w:bCs/>
          <w:noProof/>
          <w:sz w:val="20"/>
        </w:rPr>
        <w:pict w14:anchorId="242B3CFB">
          <v:line id="_x0000_s1029" style="position:absolute;left:0;text-align:left;z-index:3" from="189pt,9.6pt" to="189pt,27.6pt">
            <v:stroke endarrow="block"/>
          </v:line>
        </w:pict>
      </w:r>
      <w:r>
        <w:rPr>
          <w:b/>
          <w:bCs/>
          <w:noProof/>
          <w:sz w:val="20"/>
        </w:rPr>
        <w:pict w14:anchorId="29CF3C5B">
          <v:line id="_x0000_s1028" style="position:absolute;left:0;text-align:left;flip:x;z-index:2" from="189pt,9.6pt" to="279pt,9.6pt"/>
        </w:pict>
      </w:r>
      <w:r>
        <w:rPr>
          <w:b/>
          <w:bCs/>
          <w:noProof/>
          <w:sz w:val="20"/>
        </w:rPr>
        <w:pict w14:anchorId="0E4B3A5D">
          <v:line id="_x0000_s1027" style="position:absolute;left:0;text-align:left;flip:y;z-index:1" from="279pt,9.6pt" to="279pt,27.6pt"/>
        </w:pict>
      </w:r>
      <w:r w:rsidR="00195266">
        <w:rPr>
          <w:b/>
          <w:bCs/>
        </w:rPr>
        <w:t>Experimental Design</w:t>
      </w:r>
      <w:r>
        <w:t>:</w:t>
      </w:r>
      <w:r w:rsidR="00D66D08">
        <w:t xml:space="preserve"> a cycle</w:t>
      </w:r>
    </w:p>
    <w:p w14:paraId="65A46A08" w14:textId="77777777" w:rsidR="00DB0877" w:rsidRDefault="00DB0877">
      <w:r>
        <w:rPr>
          <w:noProof/>
          <w:sz w:val="20"/>
        </w:rPr>
        <w:pict w14:anchorId="770ACA50">
          <v:line id="_x0000_s1038" style="position:absolute;z-index:9" from="45pt,4.8pt" to="45pt,13.8pt">
            <v:stroke endarrow="block"/>
          </v:line>
        </w:pict>
      </w:r>
      <w:r>
        <w:rPr>
          <w:noProof/>
          <w:sz w:val="20"/>
        </w:rPr>
        <w:pict w14:anchorId="740058AB">
          <v:line id="_x0000_s1037" style="position:absolute;flip:x;z-index:8" from="45pt,4.8pt" to="99pt,4.8pt"/>
        </w:pict>
      </w:r>
      <w:r>
        <w:rPr>
          <w:noProof/>
          <w:sz w:val="20"/>
        </w:rPr>
        <w:pict w14:anchorId="4C5690D5">
          <v:line id="_x0000_s1034" style="position:absolute;flip:y;z-index:7" from="99pt,4.8pt" to="99pt,13.8pt"/>
        </w:pict>
      </w:r>
      <w:r>
        <w:rPr>
          <w:noProof/>
          <w:sz w:val="20"/>
        </w:rPr>
        <w:pict w14:anchorId="2FFF06D5">
          <v:line id="_x0000_s1032" style="position:absolute;z-index:6" from="108pt,4.8pt" to="108pt,13.8pt">
            <v:stroke endarrow="block"/>
          </v:line>
        </w:pict>
      </w:r>
      <w:r>
        <w:rPr>
          <w:noProof/>
          <w:sz w:val="20"/>
        </w:rPr>
        <w:pict w14:anchorId="65B5EFD8">
          <v:line id="_x0000_s1031" style="position:absolute;flip:x;z-index:5" from="108pt,4.8pt" to="171pt,4.8pt"/>
        </w:pict>
      </w:r>
      <w:r>
        <w:rPr>
          <w:noProof/>
          <w:sz w:val="20"/>
        </w:rPr>
        <w:pict w14:anchorId="0FBF22D7">
          <v:line id="_x0000_s1030" style="position:absolute;flip:y;z-index:4" from="171pt,4.8pt" to="171pt,13.8pt"/>
        </w:pict>
      </w:r>
    </w:p>
    <w:p w14:paraId="6F84ABD1" w14:textId="77777777" w:rsidR="00DB0877" w:rsidRDefault="00DB0877">
      <w:r>
        <w:t xml:space="preserve">Observations </w:t>
      </w:r>
      <w:r>
        <w:sym w:font="Symbol" w:char="F0AE"/>
      </w:r>
      <w:r>
        <w:t xml:space="preserve"> Hypothesis </w:t>
      </w:r>
      <w:r>
        <w:sym w:font="Symbol" w:char="F0AE"/>
      </w:r>
      <w:r>
        <w:t xml:space="preserve"> Experiment </w:t>
      </w:r>
      <w:r>
        <w:sym w:font="Symbol" w:char="F0AE"/>
      </w:r>
      <w:r>
        <w:t xml:space="preserve"> Law</w:t>
      </w:r>
      <w:r w:rsidR="00643BBF">
        <w:t xml:space="preserve"> or Theory </w:t>
      </w:r>
    </w:p>
    <w:p w14:paraId="4FC054E1" w14:textId="77777777" w:rsidR="00DB0877" w:rsidRDefault="00DB0877"/>
    <w:p w14:paraId="20852191" w14:textId="77777777" w:rsidR="00DB0877" w:rsidRDefault="00DB0877">
      <w:r>
        <w:t>Theory:_________________________________________________</w:t>
      </w:r>
    </w:p>
    <w:p w14:paraId="2E658BBF" w14:textId="77777777" w:rsidR="00DB0877" w:rsidRDefault="00DB0877"/>
    <w:p w14:paraId="08AEF096" w14:textId="77777777" w:rsidR="00DB0877" w:rsidRDefault="00DB0877">
      <w:r>
        <w:t>Law:____________________________________________________</w:t>
      </w:r>
    </w:p>
    <w:p w14:paraId="3A5067EF" w14:textId="77777777" w:rsidR="00DB0877" w:rsidRDefault="00DB0877"/>
    <w:p w14:paraId="39B01391" w14:textId="77777777" w:rsidR="00DB0877" w:rsidRDefault="00DB0877"/>
    <w:p w14:paraId="32EB700D" w14:textId="77777777" w:rsidR="00DB0877" w:rsidRDefault="00DB0877">
      <w:pPr>
        <w:rPr>
          <w:sz w:val="28"/>
        </w:rPr>
      </w:pPr>
    </w:p>
    <w:p w14:paraId="0D367C6A" w14:textId="77777777" w:rsidR="00DB0877" w:rsidRDefault="00DB0877">
      <w:pPr>
        <w:pStyle w:val="Heading2"/>
      </w:pPr>
      <w:r>
        <w:rPr>
          <w:sz w:val="28"/>
        </w:rPr>
        <w:t>Chapter 2:  Matter and Change</w:t>
      </w:r>
    </w:p>
    <w:p w14:paraId="7E4FB23D" w14:textId="77777777" w:rsidR="00DB0877" w:rsidRDefault="00DB0877"/>
    <w:p w14:paraId="5275D627" w14:textId="77777777" w:rsidR="00133A64" w:rsidRDefault="00DB0877" w:rsidP="00133A6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Matter:</w:t>
      </w:r>
    </w:p>
    <w:p w14:paraId="22AF2165" w14:textId="77777777" w:rsidR="00133A64" w:rsidRDefault="00133A64" w:rsidP="00133A64">
      <w:pPr>
        <w:rPr>
          <w:b/>
          <w:bCs/>
        </w:rPr>
      </w:pPr>
    </w:p>
    <w:p w14:paraId="33A0EA65" w14:textId="77777777" w:rsidR="00133A64" w:rsidRDefault="00133A6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States of Matter:</w:t>
      </w:r>
    </w:p>
    <w:p w14:paraId="3F4D0234" w14:textId="77777777" w:rsidR="00DB0877" w:rsidRDefault="00DB0877"/>
    <w:p w14:paraId="085A52BF" w14:textId="77777777" w:rsidR="00DB0877" w:rsidRDefault="00DB0877">
      <w:pPr>
        <w:numPr>
          <w:ilvl w:val="1"/>
          <w:numId w:val="2"/>
        </w:numPr>
      </w:pPr>
      <w:r>
        <w:t>Solids:</w:t>
      </w:r>
    </w:p>
    <w:p w14:paraId="0C25124D" w14:textId="77777777" w:rsidR="00DB0877" w:rsidRDefault="00DB0877"/>
    <w:p w14:paraId="053BCE32" w14:textId="77777777" w:rsidR="00DB0877" w:rsidRDefault="00DB0877">
      <w:pPr>
        <w:numPr>
          <w:ilvl w:val="1"/>
          <w:numId w:val="2"/>
        </w:numPr>
      </w:pPr>
      <w:r>
        <w:t>Liquids</w:t>
      </w:r>
    </w:p>
    <w:p w14:paraId="62620CCF" w14:textId="77777777" w:rsidR="00DB0877" w:rsidRDefault="00DB0877"/>
    <w:p w14:paraId="37CD1FCC" w14:textId="0E5409A4" w:rsidR="00DB0877" w:rsidRDefault="00DB0877" w:rsidP="003859E9">
      <w:pPr>
        <w:numPr>
          <w:ilvl w:val="1"/>
          <w:numId w:val="2"/>
        </w:numPr>
      </w:pPr>
      <w:r>
        <w:t>Gases:</w:t>
      </w:r>
    </w:p>
    <w:p w14:paraId="5349940C" w14:textId="77777777" w:rsidR="00DB0877" w:rsidRDefault="00DB0877">
      <w:pPr>
        <w:pStyle w:val="Heading1"/>
      </w:pPr>
      <w:r>
        <w:lastRenderedPageBreak/>
        <w:t>Two Classifications of Matter</w:t>
      </w:r>
    </w:p>
    <w:p w14:paraId="48C18061" w14:textId="77777777" w:rsidR="00DB0877" w:rsidRDefault="00DB0877"/>
    <w:p w14:paraId="4266D1EB" w14:textId="77777777" w:rsidR="00DB0877" w:rsidRDefault="00DB0877" w:rsidP="004D296E">
      <w:pPr>
        <w:numPr>
          <w:ilvl w:val="1"/>
          <w:numId w:val="2"/>
        </w:numPr>
      </w:pPr>
      <w:r>
        <w:rPr>
          <w:b/>
          <w:bCs/>
        </w:rPr>
        <w:t>Substance</w:t>
      </w:r>
      <w:r>
        <w:t>: uniform and definite composition; pure</w:t>
      </w:r>
    </w:p>
    <w:p w14:paraId="7D90058D" w14:textId="77777777" w:rsidR="00DB0877" w:rsidRDefault="00DB0877"/>
    <w:p w14:paraId="1931E29E" w14:textId="77777777" w:rsidR="00DB0877" w:rsidRDefault="00DB0877">
      <w:pPr>
        <w:numPr>
          <w:ilvl w:val="2"/>
          <w:numId w:val="2"/>
        </w:numPr>
      </w:pPr>
      <w:r>
        <w:t>Elements:</w:t>
      </w:r>
    </w:p>
    <w:p w14:paraId="29CF8C8F" w14:textId="77777777" w:rsidR="00DB0877" w:rsidRDefault="00DB0877"/>
    <w:p w14:paraId="1A501687" w14:textId="77777777" w:rsidR="00DB0877" w:rsidRDefault="00DB0877"/>
    <w:p w14:paraId="0D7D04F3" w14:textId="77777777" w:rsidR="00DB0877" w:rsidRDefault="00DB0877"/>
    <w:p w14:paraId="103391D5" w14:textId="77777777" w:rsidR="00DB0877" w:rsidRDefault="00DB0877">
      <w:pPr>
        <w:numPr>
          <w:ilvl w:val="2"/>
          <w:numId w:val="2"/>
        </w:numPr>
      </w:pPr>
      <w:r>
        <w:t>Compounds:</w:t>
      </w:r>
    </w:p>
    <w:p w14:paraId="256E4AA8" w14:textId="77777777" w:rsidR="00133A64" w:rsidRDefault="00133A64" w:rsidP="00133A64"/>
    <w:p w14:paraId="1332E44D" w14:textId="77777777" w:rsidR="00DB0877" w:rsidRDefault="00DB0877"/>
    <w:p w14:paraId="5153CBA2" w14:textId="49B527B3" w:rsidR="00DB0877" w:rsidRDefault="00DB0877" w:rsidP="00BA2E00">
      <w:pPr>
        <w:numPr>
          <w:ilvl w:val="1"/>
          <w:numId w:val="2"/>
        </w:numPr>
      </w:pPr>
      <w:r>
        <w:rPr>
          <w:b/>
          <w:bCs/>
        </w:rPr>
        <w:t>Mixtures</w:t>
      </w:r>
      <w:r>
        <w:t>: a physical blend of two or more substances; not pure; can separate</w:t>
      </w:r>
      <w:r w:rsidR="004D296E">
        <w:t>.</w:t>
      </w:r>
    </w:p>
    <w:p w14:paraId="16B7E397" w14:textId="77777777" w:rsidR="00DB0877" w:rsidRDefault="00DB0877">
      <w:pPr>
        <w:numPr>
          <w:ilvl w:val="2"/>
          <w:numId w:val="2"/>
        </w:numPr>
      </w:pPr>
      <w:r>
        <w:t>Homogeneous:</w:t>
      </w:r>
    </w:p>
    <w:p w14:paraId="27A2D440" w14:textId="77777777" w:rsidR="00DB0877" w:rsidRDefault="00DB0877">
      <w:pPr>
        <w:ind w:left="1980"/>
      </w:pPr>
    </w:p>
    <w:p w14:paraId="2CB55E2A" w14:textId="77777777" w:rsidR="00DB0877" w:rsidRDefault="00DB0877">
      <w:pPr>
        <w:ind w:left="1980"/>
      </w:pPr>
    </w:p>
    <w:p w14:paraId="44EA2C9A" w14:textId="77777777" w:rsidR="00DB0877" w:rsidRDefault="00DB0877">
      <w:pPr>
        <w:numPr>
          <w:ilvl w:val="2"/>
          <w:numId w:val="2"/>
        </w:numPr>
      </w:pPr>
      <w:r>
        <w:t>Heterogeneous:</w:t>
      </w:r>
    </w:p>
    <w:p w14:paraId="66BDE463" w14:textId="77777777" w:rsidR="00133A64" w:rsidRDefault="00133A64" w:rsidP="00133A64"/>
    <w:p w14:paraId="1DEF9F01" w14:textId="77777777" w:rsidR="00133A64" w:rsidRDefault="00133A64" w:rsidP="00133A64"/>
    <w:p w14:paraId="0CB3B891" w14:textId="77777777" w:rsidR="00133A64" w:rsidRDefault="00133A64" w:rsidP="00133A64">
      <w:pPr>
        <w:ind w:left="1980"/>
      </w:pPr>
      <w:r>
        <w:t>c.   Methods of separation:</w:t>
      </w:r>
    </w:p>
    <w:p w14:paraId="65BC45ED" w14:textId="77777777" w:rsidR="00DB0877" w:rsidRDefault="00DB0877"/>
    <w:p w14:paraId="02D3783B" w14:textId="77777777" w:rsidR="00DB0877" w:rsidRDefault="00DB0877"/>
    <w:p w14:paraId="05B82ED4" w14:textId="77777777" w:rsidR="00133A64" w:rsidRPr="00133A64" w:rsidRDefault="00133A64" w:rsidP="00133A64">
      <w:pPr>
        <w:pStyle w:val="Heading1"/>
      </w:pPr>
      <w:r>
        <w:t xml:space="preserve">Describing </w:t>
      </w:r>
      <w:r w:rsidR="00DB0877">
        <w:t>Matter</w:t>
      </w:r>
      <w:r w:rsidR="00586EAD">
        <w:t xml:space="preserve"> </w:t>
      </w:r>
      <w:r w:rsidR="00586EAD" w:rsidRPr="00586EAD">
        <w:rPr>
          <w:b w:val="0"/>
        </w:rPr>
        <w:t>(</w:t>
      </w:r>
      <w:r w:rsidR="00586EAD">
        <w:rPr>
          <w:u w:val="single"/>
        </w:rPr>
        <w:t>I</w:t>
      </w:r>
      <w:r w:rsidR="00586EAD" w:rsidRPr="00586EAD">
        <w:rPr>
          <w:u w:val="single"/>
        </w:rPr>
        <w:t>ntensive properties</w:t>
      </w:r>
      <w:r w:rsidR="00586EAD" w:rsidRPr="00586EAD">
        <w:rPr>
          <w:b w:val="0"/>
        </w:rPr>
        <w:t xml:space="preserve">-properties based on the type of matter, not the amount ex: melting point.  </w:t>
      </w:r>
      <w:r w:rsidR="00586EAD" w:rsidRPr="00586EAD">
        <w:rPr>
          <w:u w:val="single"/>
        </w:rPr>
        <w:t>Extensive properties</w:t>
      </w:r>
      <w:r w:rsidR="00586EAD" w:rsidRPr="00586EAD">
        <w:rPr>
          <w:b w:val="0"/>
        </w:rPr>
        <w:t>-property that depends on the amount of matter in the sample-ex: mass.)</w:t>
      </w:r>
    </w:p>
    <w:p w14:paraId="05E921C3" w14:textId="77777777" w:rsidR="00DB0877" w:rsidRDefault="00DB0877"/>
    <w:p w14:paraId="5BC0D66C" w14:textId="77777777" w:rsidR="00DB0877" w:rsidRPr="00133A64" w:rsidRDefault="00DB0877">
      <w:pPr>
        <w:numPr>
          <w:ilvl w:val="1"/>
          <w:numId w:val="2"/>
        </w:numPr>
        <w:rPr>
          <w:i/>
        </w:rPr>
      </w:pPr>
      <w:r w:rsidRPr="00B16979">
        <w:rPr>
          <w:b/>
          <w:i/>
        </w:rPr>
        <w:t>Physical Property</w:t>
      </w:r>
      <w:r w:rsidRPr="00133A64">
        <w:rPr>
          <w:i/>
        </w:rPr>
        <w:t>:</w:t>
      </w:r>
    </w:p>
    <w:p w14:paraId="0FEEDEB5" w14:textId="77777777" w:rsidR="00DB0877" w:rsidRDefault="00DB0877"/>
    <w:p w14:paraId="59E280CC" w14:textId="77777777" w:rsidR="00DB0877" w:rsidRDefault="00DB0877"/>
    <w:p w14:paraId="6173F10B" w14:textId="77777777" w:rsidR="00DB0877" w:rsidRDefault="00DB0877">
      <w:r>
        <w:t>Ex:  color, solubility, odor, hardness, density, melting, boiling point, etc.</w:t>
      </w:r>
    </w:p>
    <w:p w14:paraId="37F31228" w14:textId="77777777" w:rsidR="00DB0877" w:rsidRDefault="00DB0877"/>
    <w:p w14:paraId="030C563C" w14:textId="77777777" w:rsidR="00DB0877" w:rsidRPr="00133A64" w:rsidRDefault="00DB0877">
      <w:pPr>
        <w:numPr>
          <w:ilvl w:val="1"/>
          <w:numId w:val="2"/>
        </w:numPr>
        <w:rPr>
          <w:i/>
        </w:rPr>
      </w:pPr>
      <w:r w:rsidRPr="00B16979">
        <w:rPr>
          <w:b/>
          <w:i/>
        </w:rPr>
        <w:t>Physical change</w:t>
      </w:r>
      <w:r w:rsidRPr="00133A64">
        <w:rPr>
          <w:i/>
        </w:rPr>
        <w:t xml:space="preserve">:  </w:t>
      </w:r>
    </w:p>
    <w:p w14:paraId="0B54FD23" w14:textId="77777777" w:rsidR="00DB0877" w:rsidRDefault="00DB0877"/>
    <w:p w14:paraId="567FEA2D" w14:textId="77777777" w:rsidR="00DB0877" w:rsidRDefault="00DB0877"/>
    <w:p w14:paraId="0447B59B" w14:textId="77777777" w:rsidR="00DB0877" w:rsidRDefault="00DB0877">
      <w:r>
        <w:t>Ex:  boil, freeze, melt, condense, grind, cut, split, crack, break, bend, etc.</w:t>
      </w:r>
    </w:p>
    <w:p w14:paraId="4E0EA9C3" w14:textId="77777777" w:rsidR="00DB0877" w:rsidRPr="00133A64" w:rsidRDefault="00DB0877">
      <w:pPr>
        <w:rPr>
          <w:i/>
        </w:rPr>
      </w:pPr>
    </w:p>
    <w:p w14:paraId="23938F5C" w14:textId="77777777" w:rsidR="00DB0877" w:rsidRPr="00B16979" w:rsidRDefault="00DB0877">
      <w:pPr>
        <w:numPr>
          <w:ilvl w:val="1"/>
          <w:numId w:val="2"/>
        </w:numPr>
        <w:rPr>
          <w:i/>
        </w:rPr>
      </w:pPr>
      <w:r w:rsidRPr="00B16979">
        <w:rPr>
          <w:b/>
          <w:i/>
        </w:rPr>
        <w:t>Chemical Property</w:t>
      </w:r>
      <w:r w:rsidRPr="00B16979">
        <w:rPr>
          <w:i/>
        </w:rPr>
        <w:t>:</w:t>
      </w:r>
    </w:p>
    <w:p w14:paraId="6EEF7703" w14:textId="77777777" w:rsidR="00DB0877" w:rsidRDefault="00DB0877"/>
    <w:p w14:paraId="73B5AFF0" w14:textId="77777777" w:rsidR="00DB0877" w:rsidRDefault="00DB0877"/>
    <w:p w14:paraId="1C2B8226" w14:textId="77777777" w:rsidR="00DB0877" w:rsidRDefault="00DB0877">
      <w:r>
        <w:t>Ex:  the ability to rust, tarnish, burn, oxidize, etc.</w:t>
      </w:r>
    </w:p>
    <w:p w14:paraId="4C2CBE4D" w14:textId="77777777" w:rsidR="00DB0877" w:rsidRDefault="00DB0877"/>
    <w:p w14:paraId="6B8D6949" w14:textId="77777777" w:rsidR="00DB0877" w:rsidRDefault="00DB0877" w:rsidP="0075029C">
      <w:pPr>
        <w:numPr>
          <w:ilvl w:val="1"/>
          <w:numId w:val="2"/>
        </w:numPr>
        <w:rPr>
          <w:b/>
          <w:i/>
        </w:rPr>
      </w:pPr>
      <w:r w:rsidRPr="00B16979">
        <w:rPr>
          <w:b/>
          <w:i/>
        </w:rPr>
        <w:t>Chemical Change:</w:t>
      </w:r>
    </w:p>
    <w:p w14:paraId="2B0D0324" w14:textId="77777777" w:rsidR="00C66036" w:rsidRPr="0075029C" w:rsidRDefault="00C66036" w:rsidP="00C66036">
      <w:pPr>
        <w:ind w:left="1440"/>
        <w:rPr>
          <w:b/>
          <w:i/>
        </w:rPr>
      </w:pPr>
    </w:p>
    <w:p w14:paraId="49F77B1D" w14:textId="2ABB58E6" w:rsidR="00313C4F" w:rsidRDefault="00DB0877">
      <w:r>
        <w:t>Ex:  the new chemicals that were formed</w:t>
      </w:r>
      <w:r w:rsidR="00313C4F">
        <w:t>:  reactants changing to products in a chemical reaction.  Reactants and products have different physical and chemical properties.</w:t>
      </w:r>
    </w:p>
    <w:p w14:paraId="704E2DE4" w14:textId="78036DCF" w:rsidR="005B2A1F" w:rsidRPr="00BA2E00" w:rsidRDefault="00BA2E00">
      <w:pPr>
        <w:rPr>
          <w:b/>
          <w:bCs/>
          <w:i/>
          <w:iCs/>
          <w:u w:val="single"/>
        </w:rPr>
      </w:pPr>
      <w:r w:rsidRPr="00BA2E00">
        <w:rPr>
          <w:b/>
          <w:bCs/>
          <w:i/>
          <w:iCs/>
          <w:u w:val="single"/>
        </w:rPr>
        <w:t>Video Link Demos:</w:t>
      </w:r>
      <w:r>
        <w:rPr>
          <w:b/>
          <w:bCs/>
          <w:i/>
          <w:iCs/>
          <w:u w:val="single"/>
        </w:rPr>
        <w:t xml:space="preserve"> </w:t>
      </w:r>
    </w:p>
    <w:p w14:paraId="363AE7D2" w14:textId="77777777" w:rsidR="00DB0877" w:rsidRDefault="00DB0877"/>
    <w:p w14:paraId="0CDC266E" w14:textId="77777777" w:rsidR="00DB0877" w:rsidRDefault="00DB0877">
      <w:pPr>
        <w:numPr>
          <w:ilvl w:val="1"/>
          <w:numId w:val="2"/>
        </w:numPr>
      </w:pPr>
      <w:r w:rsidRPr="00313C4F">
        <w:rPr>
          <w:b/>
          <w:bCs/>
          <w:i/>
        </w:rPr>
        <w:t>Conservation of Mass</w:t>
      </w:r>
      <w:r w:rsidRPr="00313C4F">
        <w:rPr>
          <w:i/>
        </w:rPr>
        <w:t>:</w:t>
      </w:r>
      <w:r>
        <w:t xml:space="preserve">  grams before reaction = grams after reaction</w:t>
      </w:r>
    </w:p>
    <w:p w14:paraId="74BAF3D8" w14:textId="77777777" w:rsidR="00DB0877" w:rsidRDefault="00313C4F" w:rsidP="00313C4F">
      <w:pPr>
        <w:ind w:left="1440"/>
      </w:pPr>
      <w:r>
        <w:t>or mass of reactant = mass of product</w:t>
      </w:r>
    </w:p>
    <w:p w14:paraId="432993EA" w14:textId="77777777" w:rsidR="00C66036" w:rsidRDefault="00C66036" w:rsidP="00313C4F">
      <w:pPr>
        <w:ind w:left="1440"/>
      </w:pPr>
      <w:r>
        <w:t>Example:  Lab activity we will do next.</w:t>
      </w:r>
    </w:p>
    <w:p w14:paraId="2D1C47F5" w14:textId="77777777" w:rsidR="00DB0877" w:rsidRDefault="00DB0877"/>
    <w:p w14:paraId="31015493" w14:textId="77777777" w:rsidR="00DB0877" w:rsidRDefault="00DB0877"/>
    <w:p w14:paraId="1B166BB0" w14:textId="77777777" w:rsidR="00DB0877" w:rsidRDefault="00DB0877"/>
    <w:p w14:paraId="462E0213" w14:textId="77777777" w:rsidR="00DB0877" w:rsidRDefault="00DB0877"/>
    <w:p w14:paraId="6E126326" w14:textId="77777777" w:rsidR="00DB0877" w:rsidRDefault="00DB0877"/>
    <w:p w14:paraId="52729740" w14:textId="77777777" w:rsidR="00DB0877" w:rsidRDefault="00DB0877"/>
    <w:p w14:paraId="11214234" w14:textId="77777777" w:rsidR="00DB0877" w:rsidRDefault="00DB0877">
      <w:pPr>
        <w:pStyle w:val="Heading3"/>
      </w:pPr>
      <w:r>
        <w:t>Chapter 3: Scientific Measurement</w:t>
      </w:r>
    </w:p>
    <w:p w14:paraId="43F57119" w14:textId="77777777" w:rsidR="00DB0877" w:rsidRDefault="00DB0877"/>
    <w:p w14:paraId="3A00AC5E" w14:textId="77777777" w:rsidR="0065777F" w:rsidRDefault="00DB0877" w:rsidP="0065777F">
      <w:pPr>
        <w:numPr>
          <w:ilvl w:val="0"/>
          <w:numId w:val="3"/>
        </w:numPr>
      </w:pPr>
      <w:r>
        <w:t>Measurement:</w:t>
      </w:r>
    </w:p>
    <w:p w14:paraId="46E15549" w14:textId="77777777" w:rsidR="00DB0877" w:rsidRDefault="00DB0877"/>
    <w:p w14:paraId="4D91A1C4" w14:textId="77777777" w:rsidR="00DB0877" w:rsidRDefault="00DB0877">
      <w:pPr>
        <w:numPr>
          <w:ilvl w:val="1"/>
          <w:numId w:val="3"/>
        </w:numPr>
      </w:pPr>
      <w:r>
        <w:t>Qualitative:</w:t>
      </w:r>
    </w:p>
    <w:p w14:paraId="66F7CAA5" w14:textId="77777777" w:rsidR="00DB0877" w:rsidRDefault="00DB0877"/>
    <w:p w14:paraId="4B26121A" w14:textId="77777777" w:rsidR="00DB0877" w:rsidRDefault="0065777F">
      <w:pPr>
        <w:numPr>
          <w:ilvl w:val="1"/>
          <w:numId w:val="3"/>
        </w:numPr>
      </w:pPr>
      <w:r>
        <w:t>Quantitative:</w:t>
      </w:r>
    </w:p>
    <w:p w14:paraId="0E915A72" w14:textId="77777777" w:rsidR="0065777F" w:rsidRDefault="0065777F" w:rsidP="0065777F"/>
    <w:p w14:paraId="79478993" w14:textId="77777777" w:rsidR="0065777F" w:rsidRDefault="0065777F" w:rsidP="0065777F">
      <w:pPr>
        <w:numPr>
          <w:ilvl w:val="1"/>
          <w:numId w:val="3"/>
        </w:numPr>
      </w:pPr>
      <w:r>
        <w:t>Scientific Notation:</w:t>
      </w:r>
    </w:p>
    <w:p w14:paraId="4875B527" w14:textId="77777777" w:rsidR="0065777F" w:rsidRDefault="0065777F" w:rsidP="0065777F"/>
    <w:p w14:paraId="66B3709B" w14:textId="77777777" w:rsidR="0065777F" w:rsidRDefault="0065777F" w:rsidP="0065777F">
      <w:pPr>
        <w:numPr>
          <w:ilvl w:val="2"/>
          <w:numId w:val="3"/>
        </w:numPr>
      </w:pPr>
      <w:r>
        <w:t>602,000,000,000,000,000,000,000 Hydrogen atoms =</w:t>
      </w:r>
    </w:p>
    <w:p w14:paraId="0CF3E98A" w14:textId="77777777" w:rsidR="0065777F" w:rsidRDefault="0065777F" w:rsidP="0065777F">
      <w:pPr>
        <w:numPr>
          <w:ilvl w:val="2"/>
          <w:numId w:val="3"/>
        </w:numPr>
      </w:pPr>
      <w:r>
        <w:t>.000235 grams of lead =</w:t>
      </w:r>
    </w:p>
    <w:p w14:paraId="045316F2" w14:textId="77777777" w:rsidR="00DB0877" w:rsidRDefault="00DB0877" w:rsidP="0065777F"/>
    <w:p w14:paraId="02A40428" w14:textId="77777777" w:rsidR="00DB0877" w:rsidRDefault="00DB0877">
      <w:pPr>
        <w:numPr>
          <w:ilvl w:val="1"/>
          <w:numId w:val="3"/>
        </w:numPr>
      </w:pPr>
      <w:r>
        <w:t>Accuracy:</w:t>
      </w:r>
    </w:p>
    <w:p w14:paraId="69401585" w14:textId="77777777" w:rsidR="00DB0877" w:rsidRDefault="00DB0877"/>
    <w:p w14:paraId="5A8688DA" w14:textId="77777777" w:rsidR="00DB0877" w:rsidRDefault="00DB0877">
      <w:pPr>
        <w:numPr>
          <w:ilvl w:val="1"/>
          <w:numId w:val="3"/>
        </w:numPr>
      </w:pPr>
      <w:r>
        <w:t>Precision:</w:t>
      </w:r>
    </w:p>
    <w:p w14:paraId="763CF580" w14:textId="77777777" w:rsidR="00DB0877" w:rsidRDefault="00DB0877"/>
    <w:p w14:paraId="1BA31555" w14:textId="77777777" w:rsidR="00DB0877" w:rsidRDefault="00DB0877">
      <w:r>
        <w:rPr>
          <w:noProof/>
          <w:sz w:val="20"/>
        </w:rPr>
        <w:pict w14:anchorId="32A83EC4">
          <v:line id="_x0000_s1043" style="position:absolute;z-index:11" from="126pt,7.9pt" to="126pt,25.9pt"/>
        </w:pict>
      </w:r>
      <w:r>
        <w:rPr>
          <w:noProof/>
          <w:sz w:val="20"/>
        </w:rPr>
        <w:pict w14:anchorId="7B7CA291">
          <v:line id="_x0000_s1039" style="position:absolute;z-index:10" from="297pt,7.9pt" to="297pt,25.9pt"/>
        </w:pict>
      </w:r>
    </w:p>
    <w:p w14:paraId="5A760BA9" w14:textId="77777777" w:rsidR="00DB0877" w:rsidRDefault="00DB0877">
      <w:pPr>
        <w:numPr>
          <w:ilvl w:val="1"/>
          <w:numId w:val="3"/>
        </w:numPr>
      </w:pPr>
      <w:r>
        <w:t xml:space="preserve">% Error =   </w:t>
      </w:r>
      <w:r>
        <w:rPr>
          <w:u w:val="single"/>
        </w:rPr>
        <w:t>experimental value</w:t>
      </w:r>
      <w:r w:rsidR="0065777F">
        <w:rPr>
          <w:u w:val="single"/>
        </w:rPr>
        <w:t>- accepted value</w:t>
      </w:r>
      <w:r w:rsidR="008F6E22" w:rsidRPr="008F6E22">
        <w:t xml:space="preserve">  x 100</w:t>
      </w:r>
    </w:p>
    <w:p w14:paraId="7DAA2B8E" w14:textId="77777777" w:rsidR="00DB0877" w:rsidRDefault="00DB0877">
      <w:pPr>
        <w:ind w:left="720"/>
      </w:pPr>
      <w:r>
        <w:t xml:space="preserve">                                               accepted value</w:t>
      </w:r>
    </w:p>
    <w:p w14:paraId="0455ECA3" w14:textId="77777777" w:rsidR="00DB0877" w:rsidRDefault="00DB0877"/>
    <w:p w14:paraId="6F63DB0A" w14:textId="77777777" w:rsidR="00DB0877" w:rsidRDefault="00DB0877" w:rsidP="001F0433">
      <w:pPr>
        <w:numPr>
          <w:ilvl w:val="0"/>
          <w:numId w:val="3"/>
        </w:numPr>
      </w:pPr>
      <w:r>
        <w:t>Units of Measurement</w:t>
      </w:r>
      <w:r w:rsidR="001F0433">
        <w:t xml:space="preserve">:   </w:t>
      </w:r>
      <w:r>
        <w:t>International System of Units:  SI ; standard units of measurement</w:t>
      </w:r>
    </w:p>
    <w:p w14:paraId="64D706D1" w14:textId="77777777" w:rsidR="000815B4" w:rsidRDefault="000815B4" w:rsidP="00FD3629"/>
    <w:p w14:paraId="282D6741" w14:textId="77777777" w:rsidR="000815B4" w:rsidRDefault="000815B4">
      <w:pPr>
        <w:ind w:left="1080"/>
      </w:pPr>
    </w:p>
    <w:p w14:paraId="70DEEE98" w14:textId="77777777" w:rsidR="00DB0877" w:rsidRDefault="004367F0">
      <w:pPr>
        <w:numPr>
          <w:ilvl w:val="1"/>
          <w:numId w:val="3"/>
        </w:numPr>
        <w:rPr>
          <w:lang w:val="de-DE"/>
        </w:rPr>
      </w:pPr>
      <w:r>
        <w:rPr>
          <w:lang w:val="de-DE"/>
        </w:rPr>
        <w:t xml:space="preserve">Metric System (pg. 74: liters, meters, </w:t>
      </w:r>
      <w:r w:rsidR="00F11793">
        <w:rPr>
          <w:lang w:val="de-DE"/>
        </w:rPr>
        <w:t>*</w:t>
      </w:r>
      <w:r w:rsidRPr="00F11793">
        <w:rPr>
          <w:b/>
          <w:bCs/>
          <w:lang w:val="de-DE"/>
        </w:rPr>
        <w:t>grams</w:t>
      </w:r>
      <w:r>
        <w:rPr>
          <w:lang w:val="de-DE"/>
        </w:rPr>
        <w:t>)</w:t>
      </w:r>
    </w:p>
    <w:p w14:paraId="33743016" w14:textId="77777777" w:rsidR="00DB0877" w:rsidRDefault="00DB0877">
      <w:pPr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>10</w:t>
      </w:r>
      <w:r w:rsidR="004367F0" w:rsidRPr="004367F0">
        <w:rPr>
          <w:vertAlign w:val="superscript"/>
          <w:lang w:val="es-ES_tradnl"/>
        </w:rPr>
        <w:t>3</w:t>
      </w:r>
      <w:r>
        <w:rPr>
          <w:lang w:val="es-ES_tradnl"/>
        </w:rPr>
        <w:t>________ = 1 kilo________</w:t>
      </w:r>
    </w:p>
    <w:p w14:paraId="0B658101" w14:textId="77777777" w:rsidR="00DB0877" w:rsidRDefault="00DB0877">
      <w:pPr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>10</w:t>
      </w:r>
      <w:r w:rsidR="004367F0" w:rsidRPr="004367F0">
        <w:rPr>
          <w:vertAlign w:val="superscript"/>
          <w:lang w:val="es-ES_tradnl"/>
        </w:rPr>
        <w:t>2</w:t>
      </w:r>
      <w:r>
        <w:rPr>
          <w:lang w:val="es-ES_tradnl"/>
        </w:rPr>
        <w:t xml:space="preserve"> centi________ = 1 ________</w:t>
      </w:r>
    </w:p>
    <w:p w14:paraId="5012C201" w14:textId="77777777" w:rsidR="00DB0877" w:rsidRDefault="00DB0877">
      <w:pPr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>10</w:t>
      </w:r>
      <w:r w:rsidR="004367F0" w:rsidRPr="004367F0">
        <w:rPr>
          <w:vertAlign w:val="superscript"/>
          <w:lang w:val="es-ES_tradnl"/>
        </w:rPr>
        <w:t>3</w:t>
      </w:r>
      <w:r>
        <w:rPr>
          <w:lang w:val="es-ES_tradnl"/>
        </w:rPr>
        <w:t xml:space="preserve"> milli________ = 1 ________</w:t>
      </w:r>
    </w:p>
    <w:p w14:paraId="7AA97481" w14:textId="77777777" w:rsidR="00DB0877" w:rsidRDefault="00DB0877">
      <w:pPr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>1</w:t>
      </w:r>
      <w:r w:rsidR="004367F0">
        <w:rPr>
          <w:lang w:val="es-ES_tradnl"/>
        </w:rPr>
        <w:t>0</w:t>
      </w:r>
      <w:r w:rsidR="004367F0" w:rsidRPr="004367F0">
        <w:rPr>
          <w:vertAlign w:val="superscript"/>
          <w:lang w:val="es-ES_tradnl"/>
        </w:rPr>
        <w:t>6</w:t>
      </w:r>
      <w:r w:rsidR="004367F0">
        <w:rPr>
          <w:lang w:val="es-ES_tradnl"/>
        </w:rPr>
        <w:t xml:space="preserve"> </w:t>
      </w:r>
      <w:r>
        <w:rPr>
          <w:lang w:val="es-ES_tradnl"/>
        </w:rPr>
        <w:t>micro ________ = 1 ________</w:t>
      </w:r>
    </w:p>
    <w:p w14:paraId="51E77864" w14:textId="77777777" w:rsidR="00DB0877" w:rsidRDefault="00DB0877">
      <w:pPr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>1</w:t>
      </w:r>
      <w:r w:rsidR="004367F0">
        <w:rPr>
          <w:lang w:val="es-ES_tradnl"/>
        </w:rPr>
        <w:t>0</w:t>
      </w:r>
      <w:r w:rsidR="004367F0" w:rsidRPr="004367F0">
        <w:rPr>
          <w:vertAlign w:val="superscript"/>
          <w:lang w:val="es-ES_tradnl"/>
        </w:rPr>
        <w:t>9</w:t>
      </w:r>
      <w:r w:rsidR="004367F0">
        <w:rPr>
          <w:lang w:val="es-ES_tradnl"/>
        </w:rPr>
        <w:t xml:space="preserve"> </w:t>
      </w:r>
      <w:r>
        <w:rPr>
          <w:lang w:val="es-ES_tradnl"/>
        </w:rPr>
        <w:t>nano________ = 1 ________</w:t>
      </w:r>
    </w:p>
    <w:p w14:paraId="3802742A" w14:textId="77777777" w:rsidR="00DB0877" w:rsidRDefault="00DB0877">
      <w:pPr>
        <w:rPr>
          <w:lang w:val="es-ES_tradnl"/>
        </w:rPr>
      </w:pPr>
    </w:p>
    <w:p w14:paraId="512F2EF2" w14:textId="77777777" w:rsidR="00DB0877" w:rsidRDefault="00DB0877">
      <w:pPr>
        <w:rPr>
          <w:b/>
          <w:bCs/>
          <w:lang w:val="es-ES_tradnl"/>
        </w:rPr>
      </w:pPr>
      <w:r>
        <w:t>Note:  refer to handout for metric conversion factors</w:t>
      </w:r>
      <w:r w:rsidR="00F11793">
        <w:t xml:space="preserve"> (Ex: *</w:t>
      </w:r>
      <w:r w:rsidR="00F11793">
        <w:rPr>
          <w:lang w:val="es-ES_tradnl"/>
        </w:rPr>
        <w:t>10</w:t>
      </w:r>
      <w:r w:rsidR="00F11793" w:rsidRPr="004367F0">
        <w:rPr>
          <w:vertAlign w:val="superscript"/>
          <w:lang w:val="es-ES_tradnl"/>
        </w:rPr>
        <w:t>3</w:t>
      </w:r>
      <w:r w:rsidR="00F11793">
        <w:rPr>
          <w:lang w:val="es-ES_tradnl"/>
        </w:rPr>
        <w:t xml:space="preserve"> </w:t>
      </w:r>
      <w:proofErr w:type="spellStart"/>
      <w:r w:rsidR="00F11793" w:rsidRPr="00F11793">
        <w:rPr>
          <w:b/>
          <w:bCs/>
          <w:lang w:val="es-ES_tradnl"/>
        </w:rPr>
        <w:t>gram</w:t>
      </w:r>
      <w:r w:rsidR="00F11793">
        <w:rPr>
          <w:lang w:val="es-ES_tradnl"/>
        </w:rPr>
        <w:t>s</w:t>
      </w:r>
      <w:proofErr w:type="spellEnd"/>
      <w:r w:rsidR="00F11793">
        <w:rPr>
          <w:lang w:val="es-ES_tradnl"/>
        </w:rPr>
        <w:t xml:space="preserve"> = 1 </w:t>
      </w:r>
      <w:proofErr w:type="spellStart"/>
      <w:r w:rsidR="00F11793">
        <w:rPr>
          <w:lang w:val="es-ES_tradnl"/>
        </w:rPr>
        <w:t>kilo</w:t>
      </w:r>
      <w:r w:rsidR="00F11793" w:rsidRPr="00F11793">
        <w:rPr>
          <w:b/>
          <w:bCs/>
          <w:lang w:val="es-ES_tradnl"/>
        </w:rPr>
        <w:t>gram</w:t>
      </w:r>
      <w:proofErr w:type="spellEnd"/>
      <w:r w:rsidR="00F11793">
        <w:rPr>
          <w:b/>
          <w:bCs/>
          <w:lang w:val="es-ES_tradnl"/>
        </w:rPr>
        <w:t>)</w:t>
      </w:r>
    </w:p>
    <w:p w14:paraId="1A28E2E4" w14:textId="77777777" w:rsidR="001F0433" w:rsidRDefault="001F0433"/>
    <w:p w14:paraId="2D950AAA" w14:textId="336D622C" w:rsidR="00DB0877" w:rsidRDefault="00DB0877"/>
    <w:p w14:paraId="065C0589" w14:textId="77777777" w:rsidR="002D4B4D" w:rsidRDefault="002D4B4D"/>
    <w:p w14:paraId="49C6DA53" w14:textId="77777777" w:rsidR="00DB0877" w:rsidRDefault="00DB0877" w:rsidP="001F0433">
      <w:pPr>
        <w:numPr>
          <w:ilvl w:val="1"/>
          <w:numId w:val="3"/>
        </w:numPr>
      </w:pPr>
      <w:r>
        <w:lastRenderedPageBreak/>
        <w:t>Length : ruler: meter or m</w:t>
      </w:r>
    </w:p>
    <w:p w14:paraId="6CB26F53" w14:textId="77777777" w:rsidR="001F0433" w:rsidRDefault="001F0433" w:rsidP="001F0433">
      <w:pPr>
        <w:ind w:left="1440"/>
      </w:pPr>
    </w:p>
    <w:p w14:paraId="1465C6CE" w14:textId="77777777" w:rsidR="00DB0877" w:rsidRDefault="00DB0877">
      <w:pPr>
        <w:numPr>
          <w:ilvl w:val="1"/>
          <w:numId w:val="3"/>
        </w:numPr>
      </w:pPr>
      <w:r>
        <w:t>Volume:</w:t>
      </w:r>
    </w:p>
    <w:p w14:paraId="1F8885DC" w14:textId="77777777" w:rsidR="00C66036" w:rsidRDefault="00C66036" w:rsidP="00C66036"/>
    <w:p w14:paraId="5384052A" w14:textId="77777777" w:rsidR="00DB0877" w:rsidRDefault="00DB0877">
      <w:pPr>
        <w:numPr>
          <w:ilvl w:val="2"/>
          <w:numId w:val="3"/>
        </w:numPr>
      </w:pPr>
      <w:r>
        <w:t>graduated cylinder: milliliter or ml</w:t>
      </w:r>
    </w:p>
    <w:p w14:paraId="0AC6F799" w14:textId="77777777" w:rsidR="00DB0877" w:rsidRDefault="00DB0877">
      <w:pPr>
        <w:numPr>
          <w:ilvl w:val="2"/>
          <w:numId w:val="3"/>
        </w:numPr>
      </w:pPr>
      <w:r>
        <w:t>ruler : length x width x height: cm</w:t>
      </w:r>
      <w:r>
        <w:rPr>
          <w:vertAlign w:val="superscript"/>
        </w:rPr>
        <w:t>3</w:t>
      </w:r>
    </w:p>
    <w:p w14:paraId="0E156C2C" w14:textId="77777777" w:rsidR="00DB0877" w:rsidRDefault="00DB0877">
      <w:pPr>
        <w:numPr>
          <w:ilvl w:val="2"/>
          <w:numId w:val="3"/>
        </w:numPr>
      </w:pPr>
      <w:r w:rsidRPr="00586EAD">
        <w:rPr>
          <w:b/>
        </w:rPr>
        <w:t>1ml =</w:t>
      </w:r>
      <w:r w:rsidR="00947F37" w:rsidRPr="00586EAD">
        <w:rPr>
          <w:b/>
        </w:rPr>
        <w:t>1</w:t>
      </w:r>
      <w:r w:rsidRPr="00586EAD">
        <w:rPr>
          <w:b/>
        </w:rPr>
        <w:t>cm</w:t>
      </w:r>
      <w:r w:rsidRPr="00586EAD">
        <w:rPr>
          <w:b/>
          <w:vertAlign w:val="superscript"/>
        </w:rPr>
        <w:t>3</w:t>
      </w:r>
      <w:r w:rsidR="00947F37">
        <w:rPr>
          <w:vertAlign w:val="superscript"/>
        </w:rPr>
        <w:t xml:space="preserve"> </w:t>
      </w:r>
      <w:r w:rsidR="00947F37">
        <w:t>for water!!!</w:t>
      </w:r>
    </w:p>
    <w:p w14:paraId="66E38150" w14:textId="77777777" w:rsidR="00DB0877" w:rsidRDefault="00DB0877">
      <w:pPr>
        <w:ind w:left="1980"/>
      </w:pPr>
    </w:p>
    <w:p w14:paraId="40E4D625" w14:textId="77777777" w:rsidR="00DB0877" w:rsidRDefault="00DB0877">
      <w:pPr>
        <w:numPr>
          <w:ilvl w:val="1"/>
          <w:numId w:val="3"/>
        </w:numPr>
      </w:pPr>
      <w:r>
        <w:t>Mass:  scale or balance: gram or g</w:t>
      </w:r>
    </w:p>
    <w:p w14:paraId="25F81B7D" w14:textId="77777777" w:rsidR="00DB0877" w:rsidRDefault="00DB0877">
      <w:pPr>
        <w:ind w:left="1080"/>
      </w:pPr>
    </w:p>
    <w:p w14:paraId="3A436047" w14:textId="77777777" w:rsidR="00DB0877" w:rsidRDefault="00DB0877">
      <w:pPr>
        <w:numPr>
          <w:ilvl w:val="1"/>
          <w:numId w:val="3"/>
        </w:numPr>
      </w:pPr>
      <w:r>
        <w:t>Temperature:  Thermometer</w:t>
      </w:r>
    </w:p>
    <w:p w14:paraId="45D163C7" w14:textId="77777777" w:rsidR="00C66036" w:rsidRDefault="00C66036" w:rsidP="00C66036"/>
    <w:p w14:paraId="0CED96EC" w14:textId="77777777" w:rsidR="00DB0877" w:rsidRDefault="00C66036">
      <w:pPr>
        <w:numPr>
          <w:ilvl w:val="2"/>
          <w:numId w:val="3"/>
        </w:numPr>
      </w:pPr>
      <w:r>
        <w:t>Celsius</w:t>
      </w:r>
      <w:r w:rsidR="00DB0877">
        <w:t xml:space="preserve"> or </w:t>
      </w:r>
      <w:r w:rsidR="00DB0877">
        <w:sym w:font="Symbol" w:char="F0B0"/>
      </w:r>
      <w:r w:rsidR="00DB0877">
        <w:t>C</w:t>
      </w:r>
    </w:p>
    <w:p w14:paraId="11C3961B" w14:textId="77777777" w:rsidR="00DB0877" w:rsidRDefault="00DB0877">
      <w:pPr>
        <w:numPr>
          <w:ilvl w:val="2"/>
          <w:numId w:val="3"/>
        </w:numPr>
      </w:pPr>
      <w:r>
        <w:t>Kelvin or K (absolute zero scale)</w:t>
      </w:r>
    </w:p>
    <w:p w14:paraId="17625065" w14:textId="77777777" w:rsidR="00DB0877" w:rsidRDefault="00DB0877">
      <w:pPr>
        <w:numPr>
          <w:ilvl w:val="2"/>
          <w:numId w:val="3"/>
        </w:numPr>
      </w:pPr>
      <w:r>
        <w:sym w:font="Symbol" w:char="F0B0"/>
      </w:r>
      <w:r>
        <w:t>C + 273 = K</w:t>
      </w:r>
    </w:p>
    <w:p w14:paraId="31B2EA37" w14:textId="77777777" w:rsidR="004367F0" w:rsidRDefault="004367F0" w:rsidP="004367F0">
      <w:pPr>
        <w:ind w:left="1980"/>
      </w:pPr>
      <w:r>
        <w:t>Ex.:  What is 25</w:t>
      </w:r>
      <w:r>
        <w:sym w:font="Symbol" w:char="F0B0"/>
      </w:r>
      <w:r>
        <w:t>C in Kelvin?</w:t>
      </w:r>
    </w:p>
    <w:p w14:paraId="37D00A4F" w14:textId="77777777" w:rsidR="004367F0" w:rsidRDefault="004367F0" w:rsidP="004367F0">
      <w:pPr>
        <w:ind w:left="1980"/>
      </w:pPr>
    </w:p>
    <w:p w14:paraId="432859BB" w14:textId="77777777" w:rsidR="00DB0877" w:rsidRDefault="00DB0877">
      <w:pPr>
        <w:ind w:left="1980"/>
      </w:pPr>
    </w:p>
    <w:p w14:paraId="7E073D63" w14:textId="77777777" w:rsidR="00DB0877" w:rsidRDefault="00DB0877">
      <w:pPr>
        <w:ind w:left="1980"/>
      </w:pPr>
    </w:p>
    <w:p w14:paraId="76CAF2BA" w14:textId="77777777" w:rsidR="00DB0877" w:rsidRDefault="00DB0877">
      <w:pPr>
        <w:ind w:left="1980"/>
      </w:pPr>
    </w:p>
    <w:p w14:paraId="62CEBBD6" w14:textId="77777777" w:rsidR="00DB0877" w:rsidRDefault="00DB0877">
      <w:pPr>
        <w:ind w:left="1980"/>
      </w:pPr>
    </w:p>
    <w:p w14:paraId="3008DABB" w14:textId="579A271A" w:rsidR="00DB0877" w:rsidRDefault="00DB0877">
      <w:pPr>
        <w:numPr>
          <w:ilvl w:val="0"/>
          <w:numId w:val="3"/>
        </w:numPr>
      </w:pPr>
      <w:r w:rsidRPr="00A21C26">
        <w:rPr>
          <w:b/>
        </w:rPr>
        <w:t>How to Measure Correctly in Science</w:t>
      </w:r>
      <w:r>
        <w:t xml:space="preserve">:  </w:t>
      </w:r>
      <w:r w:rsidR="002D4B4D" w:rsidRPr="00304A85">
        <w:rPr>
          <w:b/>
          <w:bCs/>
          <w:i/>
          <w:iCs/>
          <w:u w:val="single"/>
        </w:rPr>
        <w:t>Video Link</w:t>
      </w:r>
    </w:p>
    <w:p w14:paraId="5EBC178A" w14:textId="77777777" w:rsidR="00DB0877" w:rsidRPr="00B079E7" w:rsidRDefault="00DB0877">
      <w:pPr>
        <w:numPr>
          <w:ilvl w:val="1"/>
          <w:numId w:val="3"/>
        </w:numPr>
        <w:rPr>
          <w:highlight w:val="yellow"/>
        </w:rPr>
      </w:pPr>
      <w:r w:rsidRPr="00B079E7">
        <w:rPr>
          <w:highlight w:val="yellow"/>
        </w:rPr>
        <w:t>Determine the smallest interval on the measuring device: scale and units.</w:t>
      </w:r>
    </w:p>
    <w:p w14:paraId="70E000A4" w14:textId="77777777" w:rsidR="00DB0877" w:rsidRPr="00B079E7" w:rsidRDefault="00DB0877">
      <w:pPr>
        <w:numPr>
          <w:ilvl w:val="1"/>
          <w:numId w:val="3"/>
        </w:numPr>
        <w:rPr>
          <w:highlight w:val="yellow"/>
        </w:rPr>
      </w:pPr>
      <w:r w:rsidRPr="00B079E7">
        <w:rPr>
          <w:highlight w:val="yellow"/>
        </w:rPr>
        <w:t>Estimate one digit more then the smallest unit of the scale.</w:t>
      </w:r>
    </w:p>
    <w:p w14:paraId="5C8588EA" w14:textId="77777777" w:rsidR="00DB0877" w:rsidRDefault="00DB0877">
      <w:pPr>
        <w:ind w:left="1080"/>
      </w:pPr>
    </w:p>
    <w:p w14:paraId="4D2C0280" w14:textId="5062036B" w:rsidR="00DB0877" w:rsidRDefault="00DB0877" w:rsidP="00F54738">
      <w:pPr>
        <w:ind w:left="1080"/>
      </w:pPr>
      <w:r>
        <w:t>Example:</w:t>
      </w:r>
      <w:r w:rsidR="00F54738">
        <w:t xml:space="preserve">  Use rule A, B, and C to measure the height of the front of your desk from the floor.</w:t>
      </w:r>
      <w:r w:rsidR="00735D42">
        <w:t xml:space="preserve">  Record your measurement here.</w:t>
      </w:r>
    </w:p>
    <w:p w14:paraId="2C68C4E3" w14:textId="77777777" w:rsidR="00DB0877" w:rsidRDefault="00DB0877">
      <w:pPr>
        <w:ind w:left="1080"/>
      </w:pPr>
      <w:r>
        <w:t>Ruler A:</w:t>
      </w:r>
    </w:p>
    <w:p w14:paraId="4A5610E1" w14:textId="77777777" w:rsidR="00DB0877" w:rsidRDefault="00DB0877">
      <w:pPr>
        <w:ind w:left="1080"/>
      </w:pPr>
    </w:p>
    <w:p w14:paraId="62D26E77" w14:textId="77777777" w:rsidR="00DB0877" w:rsidRDefault="00DB0877">
      <w:pPr>
        <w:ind w:left="1080"/>
      </w:pPr>
      <w:r>
        <w:t>Ruler B:</w:t>
      </w:r>
    </w:p>
    <w:p w14:paraId="3DE4A632" w14:textId="77777777" w:rsidR="00DB0877" w:rsidRDefault="00DB0877">
      <w:pPr>
        <w:ind w:left="1080"/>
      </w:pPr>
    </w:p>
    <w:p w14:paraId="07C89346" w14:textId="77777777" w:rsidR="00DB0877" w:rsidRDefault="00DB0877">
      <w:pPr>
        <w:ind w:left="1080"/>
      </w:pPr>
      <w:r>
        <w:t>Ruler C:</w:t>
      </w:r>
    </w:p>
    <w:p w14:paraId="34C6A65E" w14:textId="77777777" w:rsidR="00A21C26" w:rsidRDefault="00A21C26">
      <w:pPr>
        <w:ind w:left="1080"/>
      </w:pPr>
    </w:p>
    <w:p w14:paraId="43E937FE" w14:textId="6D624C0D" w:rsidR="00A21C26" w:rsidRPr="002D4B4D" w:rsidRDefault="002D4B4D">
      <w:pPr>
        <w:ind w:left="1080"/>
        <w:rPr>
          <w:b/>
          <w:bCs/>
        </w:rPr>
      </w:pPr>
      <w:r w:rsidRPr="002D4B4D">
        <w:rPr>
          <w:b/>
          <w:bCs/>
        </w:rPr>
        <w:t>Other instruments:</w:t>
      </w:r>
      <w:r>
        <w:rPr>
          <w:b/>
          <w:bCs/>
        </w:rPr>
        <w:t xml:space="preserve">  </w:t>
      </w:r>
      <w:r w:rsidRPr="00304A85">
        <w:rPr>
          <w:b/>
          <w:bCs/>
          <w:i/>
          <w:iCs/>
          <w:u w:val="single"/>
        </w:rPr>
        <w:t>Video Link</w:t>
      </w:r>
    </w:p>
    <w:p w14:paraId="6515EEED" w14:textId="1520E7B3" w:rsidR="00A21C26" w:rsidRDefault="002D4B4D">
      <w:pPr>
        <w:ind w:left="1080"/>
      </w:pPr>
      <w:r>
        <w:t>Graduated cylinder A:</w:t>
      </w:r>
      <w:r>
        <w:tab/>
      </w:r>
      <w:r>
        <w:tab/>
      </w:r>
      <w:r>
        <w:tab/>
        <w:t>Graduated cylinder B:</w:t>
      </w:r>
    </w:p>
    <w:p w14:paraId="181637F6" w14:textId="276D8D6B" w:rsidR="002D4B4D" w:rsidRDefault="002D4B4D">
      <w:pPr>
        <w:ind w:left="1080"/>
      </w:pPr>
    </w:p>
    <w:p w14:paraId="30D70C6D" w14:textId="1FACEEC9" w:rsidR="002D4B4D" w:rsidRDefault="002D4B4D">
      <w:pPr>
        <w:ind w:left="1080"/>
      </w:pPr>
      <w:r>
        <w:t>Thermometer:</w:t>
      </w:r>
      <w:r>
        <w:tab/>
      </w:r>
      <w:r>
        <w:tab/>
      </w:r>
      <w:r>
        <w:tab/>
      </w:r>
      <w:r>
        <w:tab/>
        <w:t xml:space="preserve"> Electronic Scale:</w:t>
      </w:r>
    </w:p>
    <w:p w14:paraId="4DD70952" w14:textId="77777777" w:rsidR="00A21C26" w:rsidRDefault="00A21C26" w:rsidP="002D4B4D"/>
    <w:p w14:paraId="4D8D67BA" w14:textId="77777777" w:rsidR="00A21C26" w:rsidRDefault="00A21C26">
      <w:pPr>
        <w:ind w:left="1080"/>
      </w:pPr>
    </w:p>
    <w:p w14:paraId="44D13BB6" w14:textId="77777777" w:rsidR="00DB0877" w:rsidRDefault="00DB0877"/>
    <w:p w14:paraId="29EC9999" w14:textId="77777777" w:rsidR="00DB0877" w:rsidRDefault="00DB0877">
      <w:pPr>
        <w:numPr>
          <w:ilvl w:val="0"/>
          <w:numId w:val="3"/>
        </w:numPr>
      </w:pPr>
      <w:r>
        <w:rPr>
          <w:b/>
          <w:bCs/>
          <w:u w:val="single"/>
        </w:rPr>
        <w:t>Significant Figures</w:t>
      </w:r>
      <w:r>
        <w:t>:  significant figures are measured numbers. They include all digits that are measured plus one estimated digit.</w:t>
      </w:r>
    </w:p>
    <w:p w14:paraId="74CD4C4F" w14:textId="77777777" w:rsidR="00DB0877" w:rsidRDefault="00DB0877"/>
    <w:p w14:paraId="02F568B7" w14:textId="77777777" w:rsidR="0075029C" w:rsidRDefault="0075029C"/>
    <w:p w14:paraId="1BBEEB41" w14:textId="77777777" w:rsidR="0075029C" w:rsidRDefault="0075029C"/>
    <w:p w14:paraId="0653EDFE" w14:textId="77777777" w:rsidR="0075029C" w:rsidRDefault="0075029C"/>
    <w:p w14:paraId="5CDDD76E" w14:textId="77777777" w:rsidR="0075029C" w:rsidRDefault="0075029C"/>
    <w:p w14:paraId="459E6C9B" w14:textId="77777777" w:rsidR="00DB0877" w:rsidRDefault="00DB0877" w:rsidP="001F0433">
      <w:pPr>
        <w:rPr>
          <w:b/>
          <w:bCs/>
          <w:sz w:val="32"/>
        </w:rPr>
      </w:pPr>
      <w:r>
        <w:rPr>
          <w:b/>
          <w:bCs/>
          <w:sz w:val="32"/>
        </w:rPr>
        <w:t>Rules for assigning</w:t>
      </w:r>
      <w:r w:rsidR="004046EE">
        <w:rPr>
          <w:b/>
          <w:bCs/>
          <w:sz w:val="32"/>
        </w:rPr>
        <w:t xml:space="preserve"> (counting)</w:t>
      </w:r>
      <w:r>
        <w:rPr>
          <w:b/>
          <w:bCs/>
          <w:sz w:val="32"/>
        </w:rPr>
        <w:t xml:space="preserve"> significant figures</w:t>
      </w:r>
      <w:r w:rsidR="004046EE">
        <w:rPr>
          <w:b/>
          <w:bCs/>
          <w:sz w:val="32"/>
        </w:rPr>
        <w:t>-</w:t>
      </w:r>
      <w:r w:rsidR="0075029C" w:rsidRPr="004046EE">
        <w:rPr>
          <w:b/>
          <w:bCs/>
          <w:i/>
          <w:iCs/>
          <w:sz w:val="32"/>
        </w:rPr>
        <w:t>count the numbers that are measured plus one estimated digit</w:t>
      </w:r>
      <w:r>
        <w:rPr>
          <w:b/>
          <w:bCs/>
          <w:sz w:val="32"/>
        </w:rPr>
        <w:t>:</w:t>
      </w:r>
    </w:p>
    <w:p w14:paraId="69B94162" w14:textId="77777777" w:rsidR="00DB0877" w:rsidRDefault="00DB0877">
      <w:pPr>
        <w:ind w:left="1080"/>
        <w:jc w:val="center"/>
      </w:pPr>
    </w:p>
    <w:p w14:paraId="030E4CF5" w14:textId="77777777" w:rsidR="00DB0877" w:rsidRDefault="00DB0877"/>
    <w:p w14:paraId="56AB0C40" w14:textId="77777777" w:rsidR="00DB0877" w:rsidRDefault="00DB0877">
      <w:pPr>
        <w:tabs>
          <w:tab w:val="left" w:pos="360"/>
          <w:tab w:val="left" w:pos="720"/>
        </w:tabs>
      </w:pPr>
      <w:r>
        <w:t xml:space="preserve">1)  </w:t>
      </w:r>
      <w:r>
        <w:tab/>
        <w:t>Every nonzero digit in a recorded measurement is significant.</w:t>
      </w:r>
    </w:p>
    <w:p w14:paraId="7B01C465" w14:textId="77777777" w:rsidR="00DB0877" w:rsidRDefault="00DB0877">
      <w:pPr>
        <w:tabs>
          <w:tab w:val="left" w:pos="360"/>
          <w:tab w:val="left" w:pos="720"/>
        </w:tabs>
      </w:pPr>
    </w:p>
    <w:p w14:paraId="0DD86309" w14:textId="77777777" w:rsidR="0075029C" w:rsidRDefault="0075029C">
      <w:pPr>
        <w:tabs>
          <w:tab w:val="left" w:pos="360"/>
          <w:tab w:val="left" w:pos="720"/>
        </w:tabs>
      </w:pPr>
    </w:p>
    <w:p w14:paraId="415C0BFD" w14:textId="77777777" w:rsidR="00DB0877" w:rsidRDefault="00DB0877">
      <w:pPr>
        <w:tabs>
          <w:tab w:val="left" w:pos="360"/>
          <w:tab w:val="left" w:pos="720"/>
        </w:tabs>
      </w:pPr>
    </w:p>
    <w:p w14:paraId="0344B9D6" w14:textId="77777777" w:rsidR="00DB0877" w:rsidRDefault="00DB0877">
      <w:pPr>
        <w:tabs>
          <w:tab w:val="left" w:pos="360"/>
          <w:tab w:val="left" w:pos="720"/>
        </w:tabs>
      </w:pPr>
      <w:r>
        <w:t>2)</w:t>
      </w:r>
      <w:r>
        <w:tab/>
        <w:t>Zeros appearing between nonzero digits are significant.</w:t>
      </w:r>
    </w:p>
    <w:p w14:paraId="7E9A00CF" w14:textId="77777777" w:rsidR="00DB0877" w:rsidRDefault="00DB0877">
      <w:pPr>
        <w:tabs>
          <w:tab w:val="left" w:pos="360"/>
          <w:tab w:val="left" w:pos="720"/>
        </w:tabs>
      </w:pPr>
    </w:p>
    <w:p w14:paraId="751DFCA2" w14:textId="77777777" w:rsidR="00DB0877" w:rsidRDefault="00DB0877">
      <w:pPr>
        <w:tabs>
          <w:tab w:val="left" w:pos="360"/>
          <w:tab w:val="left" w:pos="720"/>
        </w:tabs>
      </w:pPr>
    </w:p>
    <w:p w14:paraId="1A71D84D" w14:textId="77777777" w:rsidR="00DB0877" w:rsidRDefault="00DB0877">
      <w:pPr>
        <w:tabs>
          <w:tab w:val="left" w:pos="360"/>
          <w:tab w:val="left" w:pos="720"/>
        </w:tabs>
      </w:pPr>
    </w:p>
    <w:p w14:paraId="1C83C8C8" w14:textId="77777777" w:rsidR="00DB0877" w:rsidRDefault="00DB0877">
      <w:pPr>
        <w:tabs>
          <w:tab w:val="left" w:pos="360"/>
          <w:tab w:val="left" w:pos="720"/>
        </w:tabs>
      </w:pPr>
      <w:r>
        <w:t>3)</w:t>
      </w:r>
      <w:r>
        <w:tab/>
        <w:t>Zeros at the end of a number and to the right of a decimal are significant.</w:t>
      </w:r>
    </w:p>
    <w:p w14:paraId="06BA6D16" w14:textId="77777777" w:rsidR="00DB0877" w:rsidRDefault="00DB0877">
      <w:pPr>
        <w:tabs>
          <w:tab w:val="left" w:pos="360"/>
          <w:tab w:val="left" w:pos="720"/>
        </w:tabs>
      </w:pPr>
    </w:p>
    <w:p w14:paraId="38F7A2F5" w14:textId="77777777" w:rsidR="00DB0877" w:rsidRDefault="00DB0877">
      <w:pPr>
        <w:tabs>
          <w:tab w:val="left" w:pos="360"/>
          <w:tab w:val="left" w:pos="720"/>
        </w:tabs>
      </w:pPr>
    </w:p>
    <w:p w14:paraId="0F33732A" w14:textId="77777777" w:rsidR="00DB0877" w:rsidRDefault="00DB0877">
      <w:pPr>
        <w:tabs>
          <w:tab w:val="left" w:pos="360"/>
          <w:tab w:val="left" w:pos="720"/>
        </w:tabs>
      </w:pPr>
    </w:p>
    <w:p w14:paraId="43D5C3C9" w14:textId="77777777" w:rsidR="00DB0877" w:rsidRDefault="00DB0877">
      <w:pPr>
        <w:tabs>
          <w:tab w:val="left" w:pos="360"/>
          <w:tab w:val="left" w:pos="720"/>
        </w:tabs>
      </w:pPr>
    </w:p>
    <w:p w14:paraId="7AC4D254" w14:textId="77777777" w:rsidR="00DB0877" w:rsidRDefault="00DB0877">
      <w:pPr>
        <w:tabs>
          <w:tab w:val="left" w:pos="360"/>
          <w:tab w:val="left" w:pos="720"/>
        </w:tabs>
      </w:pPr>
      <w:r>
        <w:t>4)</w:t>
      </w:r>
      <w:r>
        <w:tab/>
        <w:t>Zeros in front of all nonzero digits are not significant.</w:t>
      </w:r>
    </w:p>
    <w:p w14:paraId="6BC5D853" w14:textId="77777777" w:rsidR="00DB0877" w:rsidRDefault="00DB0877">
      <w:pPr>
        <w:tabs>
          <w:tab w:val="left" w:pos="360"/>
          <w:tab w:val="left" w:pos="720"/>
        </w:tabs>
      </w:pPr>
      <w:r>
        <w:tab/>
        <w:t>-- They are only placeholders.</w:t>
      </w:r>
    </w:p>
    <w:p w14:paraId="2008D314" w14:textId="77777777" w:rsidR="00DB0877" w:rsidRDefault="00DB0877">
      <w:pPr>
        <w:tabs>
          <w:tab w:val="left" w:pos="360"/>
          <w:tab w:val="left" w:pos="720"/>
        </w:tabs>
      </w:pPr>
    </w:p>
    <w:p w14:paraId="0D96618A" w14:textId="77777777" w:rsidR="00DB0877" w:rsidRDefault="00DB0877">
      <w:pPr>
        <w:tabs>
          <w:tab w:val="left" w:pos="360"/>
          <w:tab w:val="left" w:pos="720"/>
        </w:tabs>
      </w:pPr>
    </w:p>
    <w:p w14:paraId="5D28923E" w14:textId="77777777" w:rsidR="00DB0877" w:rsidRDefault="00DB0877">
      <w:pPr>
        <w:tabs>
          <w:tab w:val="left" w:pos="360"/>
          <w:tab w:val="left" w:pos="720"/>
        </w:tabs>
      </w:pPr>
    </w:p>
    <w:p w14:paraId="787F4DAE" w14:textId="77777777" w:rsidR="00DB0877" w:rsidRDefault="00DB0877">
      <w:pPr>
        <w:tabs>
          <w:tab w:val="left" w:pos="360"/>
          <w:tab w:val="left" w:pos="720"/>
        </w:tabs>
      </w:pPr>
    </w:p>
    <w:p w14:paraId="46D40166" w14:textId="77777777" w:rsidR="00DB0877" w:rsidRDefault="00DB0877">
      <w:pPr>
        <w:tabs>
          <w:tab w:val="left" w:pos="360"/>
          <w:tab w:val="left" w:pos="720"/>
        </w:tabs>
      </w:pPr>
      <w:r>
        <w:t>5)</w:t>
      </w:r>
      <w:r>
        <w:tab/>
        <w:t>Zeros at the end of a measurement and to the left of a decimal vary.</w:t>
      </w:r>
    </w:p>
    <w:p w14:paraId="4E468331" w14:textId="77777777" w:rsidR="00DB0877" w:rsidRDefault="00DB0877">
      <w:pPr>
        <w:tabs>
          <w:tab w:val="left" w:pos="360"/>
          <w:tab w:val="left" w:pos="720"/>
        </w:tabs>
      </w:pPr>
    </w:p>
    <w:p w14:paraId="0223C02D" w14:textId="77777777" w:rsidR="00DB0877" w:rsidRDefault="00DB0877">
      <w:pPr>
        <w:tabs>
          <w:tab w:val="left" w:pos="360"/>
          <w:tab w:val="left" w:pos="720"/>
        </w:tabs>
      </w:pPr>
    </w:p>
    <w:p w14:paraId="30903BDD" w14:textId="77777777" w:rsidR="00DB0877" w:rsidRDefault="00DB0877">
      <w:pPr>
        <w:tabs>
          <w:tab w:val="left" w:pos="360"/>
          <w:tab w:val="left" w:pos="720"/>
        </w:tabs>
      </w:pPr>
    </w:p>
    <w:p w14:paraId="28556C00" w14:textId="77777777" w:rsidR="00DB0877" w:rsidRDefault="00DB0877">
      <w:pPr>
        <w:tabs>
          <w:tab w:val="left" w:pos="360"/>
          <w:tab w:val="left" w:pos="720"/>
        </w:tabs>
      </w:pPr>
    </w:p>
    <w:p w14:paraId="701CF6E4" w14:textId="77777777" w:rsidR="00DB0877" w:rsidRDefault="00DB0877">
      <w:pPr>
        <w:tabs>
          <w:tab w:val="left" w:pos="360"/>
          <w:tab w:val="left" w:pos="720"/>
        </w:tabs>
      </w:pPr>
      <w:r>
        <w:t>6)  Unlimited significant Figures:   counted numbers and conversion factors</w:t>
      </w:r>
    </w:p>
    <w:p w14:paraId="22388031" w14:textId="77777777" w:rsidR="00A21C26" w:rsidRDefault="00A21C26">
      <w:pPr>
        <w:tabs>
          <w:tab w:val="left" w:pos="360"/>
          <w:tab w:val="left" w:pos="720"/>
        </w:tabs>
      </w:pPr>
    </w:p>
    <w:p w14:paraId="6C9A98E9" w14:textId="77777777" w:rsidR="00A21C26" w:rsidRDefault="00A21C26">
      <w:pPr>
        <w:tabs>
          <w:tab w:val="left" w:pos="360"/>
          <w:tab w:val="left" w:pos="720"/>
        </w:tabs>
      </w:pPr>
    </w:p>
    <w:p w14:paraId="01E91CEE" w14:textId="77777777" w:rsidR="00A21C26" w:rsidRDefault="00A21C26">
      <w:pPr>
        <w:tabs>
          <w:tab w:val="left" w:pos="360"/>
          <w:tab w:val="left" w:pos="720"/>
        </w:tabs>
      </w:pPr>
    </w:p>
    <w:p w14:paraId="67079AB8" w14:textId="77777777" w:rsidR="00A21C26" w:rsidRDefault="00A21C26">
      <w:pPr>
        <w:tabs>
          <w:tab w:val="left" w:pos="360"/>
          <w:tab w:val="left" w:pos="720"/>
        </w:tabs>
      </w:pPr>
    </w:p>
    <w:p w14:paraId="29C770E5" w14:textId="77777777" w:rsidR="00DB0877" w:rsidRDefault="00DB0877">
      <w:pPr>
        <w:tabs>
          <w:tab w:val="left" w:pos="360"/>
          <w:tab w:val="left" w:pos="720"/>
          <w:tab w:val="left" w:pos="1080"/>
        </w:tabs>
        <w:jc w:val="center"/>
      </w:pPr>
      <w:r>
        <w:rPr>
          <w:b/>
          <w:sz w:val="36"/>
        </w:rPr>
        <w:t>Significant Figures in Calculations</w:t>
      </w:r>
    </w:p>
    <w:p w14:paraId="6342C8D2" w14:textId="77777777" w:rsidR="00DB0877" w:rsidRDefault="00DB0877">
      <w:pPr>
        <w:tabs>
          <w:tab w:val="left" w:pos="360"/>
          <w:tab w:val="left" w:pos="720"/>
          <w:tab w:val="left" w:pos="1080"/>
        </w:tabs>
        <w:jc w:val="center"/>
      </w:pPr>
    </w:p>
    <w:p w14:paraId="141F1302" w14:textId="77777777" w:rsidR="00DB0877" w:rsidRDefault="00DB0877">
      <w:pPr>
        <w:tabs>
          <w:tab w:val="left" w:pos="360"/>
          <w:tab w:val="left" w:pos="720"/>
          <w:tab w:val="left" w:pos="1080"/>
        </w:tabs>
      </w:pPr>
      <w:r>
        <w:t>1)</w:t>
      </w:r>
      <w:r>
        <w:tab/>
      </w:r>
      <w:r w:rsidR="00EE46BD">
        <w:t>When using measured data to do calculations (like finding the area of a room), the answer</w:t>
      </w:r>
      <w:r>
        <w:t xml:space="preserve"> cannot be more precise than the least precise measurement.</w:t>
      </w:r>
      <w:r w:rsidR="00EE46BD">
        <w:t xml:space="preserve">  </w:t>
      </w:r>
    </w:p>
    <w:p w14:paraId="0728EABA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47C1A17C" w14:textId="77777777" w:rsidR="00DB0877" w:rsidRDefault="00DB0877">
      <w:pPr>
        <w:tabs>
          <w:tab w:val="left" w:pos="360"/>
          <w:tab w:val="left" w:pos="720"/>
          <w:tab w:val="left" w:pos="1080"/>
        </w:tabs>
      </w:pPr>
      <w:r>
        <w:t>2)</w:t>
      </w:r>
      <w:r>
        <w:tab/>
        <w:t>Round answers to the correct number of significant figures</w:t>
      </w:r>
    </w:p>
    <w:p w14:paraId="6A5CE990" w14:textId="77777777" w:rsidR="00DB0877" w:rsidRDefault="00DB087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>a)</w:t>
      </w:r>
      <w:r>
        <w:tab/>
        <w:t>less than 5 = stays the same</w:t>
      </w:r>
    </w:p>
    <w:p w14:paraId="09791926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05C6867F" w14:textId="77777777" w:rsidR="00DB0877" w:rsidRDefault="00DB087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>b)</w:t>
      </w:r>
      <w:r>
        <w:tab/>
        <w:t>greater than 5 = round up</w:t>
      </w:r>
    </w:p>
    <w:p w14:paraId="2C2278C0" w14:textId="77777777" w:rsidR="0075029C" w:rsidRDefault="0075029C">
      <w:pPr>
        <w:tabs>
          <w:tab w:val="left" w:pos="360"/>
          <w:tab w:val="left" w:pos="720"/>
          <w:tab w:val="left" w:pos="1080"/>
        </w:tabs>
      </w:pPr>
    </w:p>
    <w:p w14:paraId="417F2395" w14:textId="77777777" w:rsidR="0075029C" w:rsidRDefault="0075029C">
      <w:pPr>
        <w:tabs>
          <w:tab w:val="left" w:pos="360"/>
          <w:tab w:val="left" w:pos="720"/>
          <w:tab w:val="left" w:pos="1080"/>
        </w:tabs>
      </w:pPr>
    </w:p>
    <w:p w14:paraId="4584F00F" w14:textId="77777777" w:rsidR="0075029C" w:rsidRDefault="0075029C">
      <w:pPr>
        <w:tabs>
          <w:tab w:val="left" w:pos="360"/>
          <w:tab w:val="left" w:pos="720"/>
          <w:tab w:val="left" w:pos="1080"/>
        </w:tabs>
      </w:pPr>
    </w:p>
    <w:p w14:paraId="17FA3CA1" w14:textId="77777777" w:rsidR="00DB0877" w:rsidRDefault="00DB0877">
      <w:pPr>
        <w:tabs>
          <w:tab w:val="left" w:pos="360"/>
          <w:tab w:val="left" w:pos="720"/>
          <w:tab w:val="left" w:pos="1080"/>
        </w:tabs>
      </w:pPr>
      <w:r>
        <w:t>3)</w:t>
      </w:r>
      <w:r>
        <w:tab/>
      </w:r>
      <w:r>
        <w:rPr>
          <w:i/>
          <w:iCs/>
          <w:sz w:val="28"/>
        </w:rPr>
        <w:t>Addition and Subtraction</w:t>
      </w:r>
    </w:p>
    <w:p w14:paraId="75F4A368" w14:textId="77777777" w:rsidR="00DB0877" w:rsidRDefault="00DB087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Use the </w:t>
      </w:r>
      <w:r>
        <w:rPr>
          <w:b/>
          <w:bCs/>
          <w:u w:val="single"/>
        </w:rPr>
        <w:t>least precise measurement</w:t>
      </w:r>
      <w:r>
        <w:t xml:space="preserve"> </w:t>
      </w:r>
      <w:r>
        <w:rPr>
          <w:b/>
          <w:bCs/>
        </w:rPr>
        <w:t xml:space="preserve">(digit) </w:t>
      </w:r>
      <w:r>
        <w:t>to determine significant figures.</w:t>
      </w:r>
    </w:p>
    <w:p w14:paraId="452DD274" w14:textId="77777777" w:rsidR="005E16FA" w:rsidRDefault="005E16FA">
      <w:pPr>
        <w:tabs>
          <w:tab w:val="left" w:pos="360"/>
          <w:tab w:val="left" w:pos="720"/>
          <w:tab w:val="left" w:pos="1080"/>
        </w:tabs>
      </w:pPr>
      <w:r>
        <w:t xml:space="preserve">             (Do they all measure to the same digit or place….it not, you have to round to the measurement that is the least precise.  If one</w:t>
      </w:r>
      <w:r w:rsidR="004046EE">
        <w:t xml:space="preserve"> value</w:t>
      </w:r>
      <w:r>
        <w:t xml:space="preserve"> is measured to the ones digit</w:t>
      </w:r>
      <w:r w:rsidR="004046EE">
        <w:t xml:space="preserve"> (1)</w:t>
      </w:r>
      <w:r>
        <w:t xml:space="preserve">, and another is measured to the </w:t>
      </w:r>
      <w:r w:rsidR="004046EE">
        <w:t>tenths digit (.1), you must round to the least precise-the ones.</w:t>
      </w:r>
      <w:r>
        <w:t>)</w:t>
      </w:r>
    </w:p>
    <w:p w14:paraId="09EF87C8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4538BCC0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2CADFB53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298F765F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7FBCDE78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0BAF9822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6A6C119D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4EEC95E4" w14:textId="77777777" w:rsidR="00DB0877" w:rsidRDefault="00DB0877">
      <w:pPr>
        <w:tabs>
          <w:tab w:val="left" w:pos="360"/>
          <w:tab w:val="left" w:pos="720"/>
          <w:tab w:val="left" w:pos="1080"/>
        </w:tabs>
      </w:pPr>
    </w:p>
    <w:p w14:paraId="653F2E35" w14:textId="77777777" w:rsidR="00DB0877" w:rsidRDefault="00DB0877">
      <w:pPr>
        <w:tabs>
          <w:tab w:val="left" w:pos="360"/>
          <w:tab w:val="left" w:pos="720"/>
          <w:tab w:val="left" w:pos="1080"/>
        </w:tabs>
      </w:pPr>
      <w:r>
        <w:t>4)</w:t>
      </w:r>
      <w:r>
        <w:tab/>
      </w:r>
      <w:r>
        <w:rPr>
          <w:i/>
          <w:iCs/>
          <w:sz w:val="28"/>
        </w:rPr>
        <w:t>Multiplication and Division</w:t>
      </w:r>
    </w:p>
    <w:p w14:paraId="43DC940D" w14:textId="77777777" w:rsidR="00DB0877" w:rsidRDefault="00DB087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The answer has the same number of significant figures as the </w:t>
      </w:r>
      <w:r>
        <w:rPr>
          <w:b/>
          <w:u w:val="single"/>
        </w:rPr>
        <w:t xml:space="preserve">least </w:t>
      </w:r>
      <w:r>
        <w:rPr>
          <w:b/>
          <w:u w:val="single"/>
        </w:rPr>
        <w:tab/>
        <w:t>number</w:t>
      </w:r>
      <w:r>
        <w:t xml:space="preserve"> of significant figures.</w:t>
      </w:r>
      <w:r w:rsidR="005E16FA">
        <w:t xml:space="preserve"> (If one measurement has 5 measured numbers and another has 3 measured numbers, the answer can only have 3 measured numbers.)</w:t>
      </w:r>
    </w:p>
    <w:p w14:paraId="002886AD" w14:textId="77777777" w:rsidR="00DB0877" w:rsidRDefault="00DB0877"/>
    <w:p w14:paraId="2DC3470F" w14:textId="77777777" w:rsidR="00DB0877" w:rsidRDefault="00DB0877"/>
    <w:p w14:paraId="3789C45F" w14:textId="77777777" w:rsidR="00DB0877" w:rsidRDefault="00DB0877"/>
    <w:p w14:paraId="3B3F4209" w14:textId="77777777" w:rsidR="00DB0877" w:rsidRDefault="00DB0877"/>
    <w:p w14:paraId="04D51EBA" w14:textId="77777777" w:rsidR="00A21C26" w:rsidRDefault="00A21C26"/>
    <w:p w14:paraId="7F0875AC" w14:textId="77777777" w:rsidR="00DB0877" w:rsidRDefault="00DB0877"/>
    <w:p w14:paraId="029738DB" w14:textId="77777777" w:rsidR="00DB0877" w:rsidRDefault="00DB0877">
      <w:pPr>
        <w:numPr>
          <w:ilvl w:val="0"/>
          <w:numId w:val="3"/>
        </w:numPr>
      </w:pPr>
      <w:r>
        <w:rPr>
          <w:b/>
          <w:bCs/>
          <w:sz w:val="28"/>
        </w:rPr>
        <w:t>Density</w:t>
      </w:r>
      <w:r>
        <w:t>:  ratio of mass to volume; heaviness or lightness of an object;</w:t>
      </w:r>
    </w:p>
    <w:p w14:paraId="7E6CD64A" w14:textId="77777777" w:rsidR="00DB0877" w:rsidRDefault="00DB0877">
      <w:pPr>
        <w:ind w:left="720"/>
      </w:pPr>
      <w:r>
        <w:t>A physical property of substances.  List of common densities is on pg 69 in book.</w:t>
      </w:r>
    </w:p>
    <w:p w14:paraId="3065BF96" w14:textId="77777777" w:rsidR="00DB0877" w:rsidRDefault="00DB0877">
      <w:pPr>
        <w:ind w:left="360"/>
      </w:pPr>
      <w:r>
        <w:t xml:space="preserve">  </w:t>
      </w:r>
    </w:p>
    <w:p w14:paraId="4A739ADC" w14:textId="77777777" w:rsidR="00DB0877" w:rsidRDefault="00DB0877">
      <w:pPr>
        <w:ind w:left="720"/>
        <w:rPr>
          <w:u w:val="single"/>
        </w:rPr>
      </w:pPr>
      <w:r>
        <w:t xml:space="preserve">Density = </w:t>
      </w:r>
      <w:r>
        <w:rPr>
          <w:u w:val="single"/>
        </w:rPr>
        <w:t xml:space="preserve">Mass </w:t>
      </w:r>
    </w:p>
    <w:p w14:paraId="5008BAB2" w14:textId="77777777" w:rsidR="00DB0877" w:rsidRDefault="00DB0877">
      <w:pPr>
        <w:ind w:left="720"/>
      </w:pPr>
      <w:r>
        <w:t xml:space="preserve">                 Volume</w:t>
      </w:r>
    </w:p>
    <w:p w14:paraId="79EF1128" w14:textId="77777777" w:rsidR="00DB0877" w:rsidRDefault="00DB0877">
      <w:pPr>
        <w:ind w:left="720"/>
      </w:pPr>
    </w:p>
    <w:p w14:paraId="63722B35" w14:textId="77777777" w:rsidR="00DB0877" w:rsidRDefault="00DB0877">
      <w:pPr>
        <w:tabs>
          <w:tab w:val="left" w:pos="360"/>
          <w:tab w:val="left" w:pos="720"/>
        </w:tabs>
      </w:pPr>
    </w:p>
    <w:p w14:paraId="2DF07DE0" w14:textId="77777777" w:rsidR="00DB0877" w:rsidRDefault="00DB0877">
      <w:pPr>
        <w:tabs>
          <w:tab w:val="left" w:pos="360"/>
          <w:tab w:val="left" w:pos="720"/>
        </w:tabs>
      </w:pPr>
      <w:r>
        <w:t xml:space="preserve">                  </w:t>
      </w:r>
    </w:p>
    <w:p w14:paraId="7E19CA3F" w14:textId="77777777" w:rsidR="00DB0877" w:rsidRDefault="00DB0877"/>
    <w:p w14:paraId="3E70C4DA" w14:textId="77777777" w:rsidR="00DB0877" w:rsidRDefault="00DB0877">
      <w:r>
        <w:tab/>
        <w:t>Ex:  Calculate the density of a 25.30 gram rock that is found to change the initial volume of water in a graduated cylinder from 12.0 ml to 17.5ml.  Remember significant figures and the label.</w:t>
      </w:r>
    </w:p>
    <w:p w14:paraId="073CC3AE" w14:textId="77777777" w:rsidR="003B0CFD" w:rsidRDefault="003B0CFD"/>
    <w:p w14:paraId="412B8D94" w14:textId="77777777" w:rsidR="003B0CFD" w:rsidRDefault="003B0CFD"/>
    <w:p w14:paraId="3EE3366A" w14:textId="77777777" w:rsidR="003B0CFD" w:rsidRDefault="003B0CFD"/>
    <w:p w14:paraId="2DAB5D92" w14:textId="77777777" w:rsidR="003B0CFD" w:rsidRDefault="003B0CFD"/>
    <w:p w14:paraId="22317472" w14:textId="77777777" w:rsidR="003B0CFD" w:rsidRDefault="003B0CFD">
      <w:r>
        <w:tab/>
        <w:t>Ex:  Using the density of the rock calculated above, what would be the volume of a rock that has a mass of 1540 grams?</w:t>
      </w:r>
    </w:p>
    <w:p w14:paraId="5E4CFB0D" w14:textId="77777777" w:rsidR="003B0CFD" w:rsidRDefault="003B0CFD"/>
    <w:p w14:paraId="4A48000F" w14:textId="77777777" w:rsidR="00DB0877" w:rsidRDefault="00DB0877"/>
    <w:p w14:paraId="47370D3A" w14:textId="77777777" w:rsidR="00DB0877" w:rsidRDefault="00DB0877"/>
    <w:p w14:paraId="26033261" w14:textId="77777777" w:rsidR="00DB0877" w:rsidRDefault="00DB0877"/>
    <w:p w14:paraId="63B07194" w14:textId="5A1270F5" w:rsidR="00DB0877" w:rsidRDefault="00DB0877">
      <w:pPr>
        <w:pStyle w:val="Heading4"/>
        <w:rPr>
          <w:sz w:val="28"/>
        </w:rPr>
      </w:pPr>
      <w:r>
        <w:rPr>
          <w:sz w:val="28"/>
        </w:rPr>
        <w:lastRenderedPageBreak/>
        <w:t>Problem Solving in Chemistry</w:t>
      </w:r>
      <w:r w:rsidR="003B0CFD">
        <w:rPr>
          <w:sz w:val="28"/>
        </w:rPr>
        <w:t>:</w:t>
      </w:r>
      <w:r w:rsidR="00E44AD8">
        <w:rPr>
          <w:sz w:val="28"/>
        </w:rPr>
        <w:t xml:space="preserve"> </w:t>
      </w:r>
    </w:p>
    <w:p w14:paraId="03021967" w14:textId="77777777" w:rsidR="00DB0877" w:rsidRDefault="00DB0877"/>
    <w:p w14:paraId="029547B5" w14:textId="77777777" w:rsidR="00DB0877" w:rsidRDefault="00DB0877">
      <w:pPr>
        <w:numPr>
          <w:ilvl w:val="0"/>
          <w:numId w:val="4"/>
        </w:numPr>
      </w:pPr>
      <w:r>
        <w:t>Dimensional Analysis: process of changing units of a measured value.</w:t>
      </w:r>
    </w:p>
    <w:p w14:paraId="33ECA294" w14:textId="77777777" w:rsidR="00DB0877" w:rsidRDefault="00DB0877">
      <w:pPr>
        <w:numPr>
          <w:ilvl w:val="0"/>
          <w:numId w:val="4"/>
        </w:numPr>
      </w:pPr>
      <w:r>
        <w:t xml:space="preserve">The </w:t>
      </w:r>
      <w:r w:rsidR="0075029C">
        <w:t>“</w:t>
      </w:r>
      <w:r>
        <w:t>5” step method:</w:t>
      </w:r>
    </w:p>
    <w:p w14:paraId="1825DE9B" w14:textId="77777777" w:rsidR="00643BBF" w:rsidRPr="00643BBF" w:rsidRDefault="00643BBF" w:rsidP="00643BBF">
      <w:pPr>
        <w:ind w:left="360"/>
        <w:rPr>
          <w:b/>
        </w:rPr>
      </w:pPr>
      <w:r w:rsidRPr="00643BBF">
        <w:rPr>
          <w:b/>
        </w:rPr>
        <w:t>Analyze:</w:t>
      </w:r>
    </w:p>
    <w:p w14:paraId="7FD9A025" w14:textId="77777777" w:rsidR="00DB0877" w:rsidRDefault="00DB0877">
      <w:pPr>
        <w:numPr>
          <w:ilvl w:val="1"/>
          <w:numId w:val="4"/>
        </w:numPr>
      </w:pPr>
      <w:r>
        <w:t>Identify the known</w:t>
      </w:r>
    </w:p>
    <w:p w14:paraId="5AE1A25A" w14:textId="77777777" w:rsidR="00DB0877" w:rsidRDefault="00DB0877">
      <w:pPr>
        <w:numPr>
          <w:ilvl w:val="1"/>
          <w:numId w:val="4"/>
        </w:numPr>
      </w:pPr>
      <w:r>
        <w:t>Identify the unknown</w:t>
      </w:r>
    </w:p>
    <w:p w14:paraId="1D1E3ABA" w14:textId="77777777" w:rsidR="00DB0877" w:rsidRDefault="00DB0877">
      <w:pPr>
        <w:numPr>
          <w:ilvl w:val="1"/>
          <w:numId w:val="4"/>
        </w:numPr>
      </w:pPr>
      <w:r>
        <w:t>Identify the conversions needed</w:t>
      </w:r>
    </w:p>
    <w:p w14:paraId="2BBFB7DB" w14:textId="77777777" w:rsidR="00643BBF" w:rsidRPr="0075029C" w:rsidRDefault="00643BBF" w:rsidP="00643BBF">
      <w:pPr>
        <w:rPr>
          <w:b/>
        </w:rPr>
      </w:pPr>
      <w:r>
        <w:t xml:space="preserve">      </w:t>
      </w:r>
      <w:r w:rsidRPr="00643BBF">
        <w:rPr>
          <w:b/>
        </w:rPr>
        <w:t>Calculate:</w:t>
      </w:r>
    </w:p>
    <w:p w14:paraId="74FD0E91" w14:textId="77777777" w:rsidR="00DB0877" w:rsidRDefault="00DB0877">
      <w:pPr>
        <w:numPr>
          <w:ilvl w:val="1"/>
          <w:numId w:val="4"/>
        </w:numPr>
      </w:pPr>
      <w:r>
        <w:t>Solve the problem.</w:t>
      </w:r>
    </w:p>
    <w:p w14:paraId="2B24D1DB" w14:textId="77777777" w:rsidR="00DB0877" w:rsidRDefault="00DB0877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2701" w:tblpY="16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2844"/>
        <w:gridCol w:w="900"/>
      </w:tblGrid>
      <w:tr w:rsidR="00DB0877" w14:paraId="24384D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77BB" w14:textId="77777777" w:rsidR="00DB0877" w:rsidRDefault="00DB0877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650B1D" w14:textId="77777777" w:rsidR="00DB0877" w:rsidRDefault="00DB0877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14:paraId="51682AA1" w14:textId="77777777" w:rsidR="00643BBF" w:rsidRDefault="00DB0877" w:rsidP="00643BBF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  <w:r>
              <w:rPr>
                <w:szCs w:val="18"/>
              </w:rPr>
              <w:t>=</w:t>
            </w:r>
          </w:p>
        </w:tc>
      </w:tr>
      <w:tr w:rsidR="00DB0877" w14:paraId="3A60A5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5F717" w14:textId="77777777" w:rsidR="00DB0877" w:rsidRDefault="00DB0877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15003A" w14:textId="77777777" w:rsidR="00DB0877" w:rsidRDefault="00DB0877">
            <w:pPr>
              <w:spacing w:before="100" w:beforeAutospacing="1" w:after="100" w:afterAutospacing="1"/>
              <w:ind w:right="720"/>
              <w:jc w:val="center"/>
            </w:pPr>
          </w:p>
        </w:tc>
        <w:tc>
          <w:tcPr>
            <w:tcW w:w="900" w:type="dxa"/>
            <w:vMerge/>
          </w:tcPr>
          <w:p w14:paraId="09B686DE" w14:textId="77777777" w:rsidR="00DB0877" w:rsidRDefault="00DB0877">
            <w:pPr>
              <w:spacing w:before="100" w:beforeAutospacing="1" w:after="100" w:afterAutospacing="1"/>
              <w:ind w:right="720"/>
              <w:jc w:val="center"/>
              <w:rPr>
                <w:szCs w:val="18"/>
              </w:rPr>
            </w:pPr>
          </w:p>
        </w:tc>
      </w:tr>
    </w:tbl>
    <w:p w14:paraId="28B24CB9" w14:textId="77777777" w:rsidR="00DB0877" w:rsidRDefault="00DB0877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5B360F33" w14:textId="77777777" w:rsidR="00DB0877" w:rsidRDefault="00DB0877">
      <w:pPr>
        <w:pStyle w:val="BodyTextIndent3"/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14:paraId="43F207FF" w14:textId="77777777" w:rsidR="00DB0877" w:rsidRDefault="00DB0877">
      <w:pPr>
        <w:ind w:left="1080"/>
      </w:pPr>
    </w:p>
    <w:p w14:paraId="37298DC4" w14:textId="77777777" w:rsidR="00643BBF" w:rsidRPr="00643BBF" w:rsidRDefault="00643BBF" w:rsidP="00643BBF">
      <w:pPr>
        <w:rPr>
          <w:b/>
        </w:rPr>
      </w:pPr>
      <w:r>
        <w:t xml:space="preserve">        </w:t>
      </w:r>
      <w:r w:rsidRPr="00643BBF">
        <w:rPr>
          <w:b/>
        </w:rPr>
        <w:t>Evaluate:</w:t>
      </w:r>
    </w:p>
    <w:p w14:paraId="503060A8" w14:textId="77777777" w:rsidR="00DB0877" w:rsidRDefault="00DB0877">
      <w:pPr>
        <w:numPr>
          <w:ilvl w:val="1"/>
          <w:numId w:val="4"/>
        </w:numPr>
      </w:pPr>
      <w:r>
        <w:t>Answer, Significant Figures (same number as known), and label.</w:t>
      </w:r>
    </w:p>
    <w:p w14:paraId="6AF8FFAB" w14:textId="77777777" w:rsidR="00A21C26" w:rsidRDefault="00A21C26" w:rsidP="00A21C26">
      <w:pPr>
        <w:ind w:left="1080"/>
      </w:pPr>
    </w:p>
    <w:p w14:paraId="6D753FE0" w14:textId="77777777" w:rsidR="00DB0877" w:rsidRDefault="00DB0877"/>
    <w:p w14:paraId="46205ED9" w14:textId="77777777" w:rsidR="00DB0877" w:rsidRDefault="00DB0877">
      <w:r>
        <w:t>Ex:</w:t>
      </w:r>
    </w:p>
    <w:p w14:paraId="62E38904" w14:textId="77777777" w:rsidR="00DB0877" w:rsidRDefault="00DB0877"/>
    <w:p w14:paraId="4E0C44A8" w14:textId="77777777" w:rsidR="00DB0877" w:rsidRDefault="00DB0877"/>
    <w:p w14:paraId="47B2B194" w14:textId="77777777" w:rsidR="00DB0877" w:rsidRDefault="00DB0877"/>
    <w:p w14:paraId="2D535EB9" w14:textId="77777777" w:rsidR="00DB0877" w:rsidRDefault="00DB0877"/>
    <w:p w14:paraId="72659E85" w14:textId="77777777" w:rsidR="00DB0877" w:rsidRDefault="00DB0877"/>
    <w:p w14:paraId="3F7F40D0" w14:textId="77777777" w:rsidR="00DB0877" w:rsidRDefault="00DB0877"/>
    <w:p w14:paraId="0FE64601" w14:textId="77777777" w:rsidR="00DB0877" w:rsidRDefault="00DB0877">
      <w:r>
        <w:t>Ex:</w:t>
      </w:r>
    </w:p>
    <w:p w14:paraId="1018510F" w14:textId="77777777" w:rsidR="00DB0877" w:rsidRDefault="00DB0877"/>
    <w:p w14:paraId="0FEA64E0" w14:textId="77777777" w:rsidR="00DB0877" w:rsidRDefault="00DB0877"/>
    <w:p w14:paraId="2E2C903C" w14:textId="77777777" w:rsidR="00DB0877" w:rsidRDefault="00DB0877"/>
    <w:p w14:paraId="7EA623BC" w14:textId="77777777" w:rsidR="00DB0877" w:rsidRDefault="00DB0877"/>
    <w:p w14:paraId="46B5F09D" w14:textId="77777777" w:rsidR="00DB0877" w:rsidRDefault="00DB0877"/>
    <w:p w14:paraId="4CDC80B0" w14:textId="77777777" w:rsidR="00DB0877" w:rsidRDefault="00DB0877"/>
    <w:p w14:paraId="4241CEFB" w14:textId="77777777" w:rsidR="00DB0877" w:rsidRDefault="00DB0877">
      <w:r>
        <w:t>Ex:</w:t>
      </w:r>
    </w:p>
    <w:p w14:paraId="71AE545D" w14:textId="77777777" w:rsidR="00DB0877" w:rsidRDefault="00DB0877"/>
    <w:p w14:paraId="47E7642D" w14:textId="77777777" w:rsidR="00DB0877" w:rsidRDefault="00DB0877"/>
    <w:p w14:paraId="12FAFDDF" w14:textId="77777777" w:rsidR="00DB0877" w:rsidRDefault="00DB0877"/>
    <w:p w14:paraId="41EA2097" w14:textId="77777777" w:rsidR="00DB0877" w:rsidRDefault="00DB0877"/>
    <w:p w14:paraId="4DF10CC2" w14:textId="77777777" w:rsidR="00DB0877" w:rsidRDefault="00DB0877"/>
    <w:p w14:paraId="33834864" w14:textId="77777777" w:rsidR="00DB0877" w:rsidRDefault="00DB0877"/>
    <w:p w14:paraId="4E7CFCF8" w14:textId="77777777" w:rsidR="00DB0877" w:rsidRDefault="00DB0877">
      <w:r>
        <w:t>Ex:</w:t>
      </w:r>
    </w:p>
    <w:p w14:paraId="2C018B5D" w14:textId="77777777" w:rsidR="00DB0877" w:rsidRDefault="00DB0877"/>
    <w:p w14:paraId="524C3D62" w14:textId="77777777" w:rsidR="00DB0877" w:rsidRDefault="00DB0877"/>
    <w:p w14:paraId="51DBC732" w14:textId="77777777" w:rsidR="00DB0877" w:rsidRDefault="00DB0877"/>
    <w:p w14:paraId="7775A6E5" w14:textId="77777777" w:rsidR="0075029C" w:rsidRDefault="0075029C"/>
    <w:p w14:paraId="7790A84F" w14:textId="77777777" w:rsidR="00DB0877" w:rsidRDefault="00DB0877"/>
    <w:p w14:paraId="0395C821" w14:textId="77777777" w:rsidR="00DB0877" w:rsidRDefault="00DB0877">
      <w:r>
        <w:t>Ex:</w:t>
      </w:r>
    </w:p>
    <w:sectPr w:rsidR="00DB0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406"/>
    <w:multiLevelType w:val="hybridMultilevel"/>
    <w:tmpl w:val="6E30B5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E3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E4D3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30564"/>
    <w:multiLevelType w:val="hybridMultilevel"/>
    <w:tmpl w:val="3C760FB2"/>
    <w:lvl w:ilvl="0" w:tplc="4C7CA3B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36927"/>
    <w:multiLevelType w:val="hybridMultilevel"/>
    <w:tmpl w:val="B75E16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88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76A5C"/>
    <w:multiLevelType w:val="hybridMultilevel"/>
    <w:tmpl w:val="92AE8A78"/>
    <w:lvl w:ilvl="0" w:tplc="9B1022F4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89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EEEF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C3FDD"/>
    <w:multiLevelType w:val="hybridMultilevel"/>
    <w:tmpl w:val="56989A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CA9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877"/>
    <w:rsid w:val="000815B4"/>
    <w:rsid w:val="00133A64"/>
    <w:rsid w:val="001362DD"/>
    <w:rsid w:val="00195266"/>
    <w:rsid w:val="001E6C42"/>
    <w:rsid w:val="001F0433"/>
    <w:rsid w:val="002D4B4D"/>
    <w:rsid w:val="00304A85"/>
    <w:rsid w:val="00313C4F"/>
    <w:rsid w:val="003859E9"/>
    <w:rsid w:val="003B0CFD"/>
    <w:rsid w:val="004046EE"/>
    <w:rsid w:val="004202C0"/>
    <w:rsid w:val="004367F0"/>
    <w:rsid w:val="004D296E"/>
    <w:rsid w:val="00586EAD"/>
    <w:rsid w:val="005B2A1F"/>
    <w:rsid w:val="005E16FA"/>
    <w:rsid w:val="0061035F"/>
    <w:rsid w:val="00643BBF"/>
    <w:rsid w:val="0065777F"/>
    <w:rsid w:val="006618D3"/>
    <w:rsid w:val="00735D42"/>
    <w:rsid w:val="0075029C"/>
    <w:rsid w:val="008C2CB6"/>
    <w:rsid w:val="008F6E22"/>
    <w:rsid w:val="00947F37"/>
    <w:rsid w:val="00A21C26"/>
    <w:rsid w:val="00B079E7"/>
    <w:rsid w:val="00B16979"/>
    <w:rsid w:val="00BA2E00"/>
    <w:rsid w:val="00C66036"/>
    <w:rsid w:val="00D66D08"/>
    <w:rsid w:val="00DB0877"/>
    <w:rsid w:val="00DB3F28"/>
    <w:rsid w:val="00E04022"/>
    <w:rsid w:val="00E1504C"/>
    <w:rsid w:val="00E44AD8"/>
    <w:rsid w:val="00EA378B"/>
    <w:rsid w:val="00EE46BD"/>
    <w:rsid w:val="00F11793"/>
    <w:rsid w:val="00F54738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73817D35"/>
  <w15:chartTrackingRefBased/>
  <w15:docId w15:val="{6C1C6BE7-85A8-43F0-8F27-326ED971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0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ECASD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subject/>
  <dc:creator>clange</dc:creator>
  <cp:keywords/>
  <dc:description/>
  <cp:lastModifiedBy>Chris Lange</cp:lastModifiedBy>
  <cp:revision>8</cp:revision>
  <cp:lastPrinted>2008-07-28T18:37:00Z</cp:lastPrinted>
  <dcterms:created xsi:type="dcterms:W3CDTF">2020-08-06T14:29:00Z</dcterms:created>
  <dcterms:modified xsi:type="dcterms:W3CDTF">2020-08-06T14:35:00Z</dcterms:modified>
</cp:coreProperties>
</file>