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43762" w14:textId="6493777A" w:rsidR="00485B03" w:rsidRPr="00A9449C" w:rsidRDefault="00485B03">
      <w:pPr>
        <w:pStyle w:val="Title"/>
        <w:rPr>
          <w:sz w:val="28"/>
          <w:szCs w:val="28"/>
        </w:rPr>
      </w:pPr>
      <w:r w:rsidRPr="00A9449C">
        <w:rPr>
          <w:sz w:val="28"/>
          <w:szCs w:val="28"/>
        </w:rPr>
        <w:t xml:space="preserve">Chemistry </w:t>
      </w:r>
      <w:r w:rsidR="00C04E5E">
        <w:rPr>
          <w:sz w:val="28"/>
          <w:szCs w:val="28"/>
        </w:rPr>
        <w:t>20</w:t>
      </w:r>
      <w:r w:rsidR="004773DE">
        <w:rPr>
          <w:sz w:val="28"/>
          <w:szCs w:val="28"/>
        </w:rPr>
        <w:t>20</w:t>
      </w:r>
      <w:r w:rsidR="00C04E5E">
        <w:rPr>
          <w:sz w:val="28"/>
          <w:szCs w:val="28"/>
        </w:rPr>
        <w:t>-20</w:t>
      </w:r>
      <w:r w:rsidR="00026B76">
        <w:rPr>
          <w:sz w:val="28"/>
          <w:szCs w:val="28"/>
        </w:rPr>
        <w:t>2</w:t>
      </w:r>
      <w:r w:rsidR="004773DE">
        <w:rPr>
          <w:sz w:val="28"/>
          <w:szCs w:val="28"/>
        </w:rPr>
        <w:t>1</w:t>
      </w:r>
    </w:p>
    <w:p w14:paraId="666D9F7D" w14:textId="77777777" w:rsidR="00485B03" w:rsidRPr="00A9449C" w:rsidRDefault="00485B03">
      <w:pPr>
        <w:pStyle w:val="Heading1"/>
        <w:rPr>
          <w:szCs w:val="28"/>
        </w:rPr>
      </w:pPr>
      <w:r w:rsidRPr="00A9449C">
        <w:rPr>
          <w:szCs w:val="28"/>
        </w:rPr>
        <w:t>Course Expectation Form</w:t>
      </w:r>
    </w:p>
    <w:p w14:paraId="168C660A" w14:textId="77777777" w:rsidR="00485B03" w:rsidRPr="00A9449C" w:rsidRDefault="00485B03">
      <w:pPr>
        <w:jc w:val="center"/>
        <w:rPr>
          <w:b/>
          <w:sz w:val="28"/>
          <w:szCs w:val="28"/>
        </w:rPr>
      </w:pPr>
      <w:r w:rsidRPr="00A9449C">
        <w:rPr>
          <w:b/>
          <w:sz w:val="28"/>
          <w:szCs w:val="28"/>
        </w:rPr>
        <w:t>Mrs. Lange</w:t>
      </w:r>
    </w:p>
    <w:p w14:paraId="23334921" w14:textId="77777777" w:rsidR="00485B03" w:rsidRDefault="00485B03">
      <w:pPr>
        <w:jc w:val="center"/>
      </w:pPr>
    </w:p>
    <w:p w14:paraId="01893303" w14:textId="34928717" w:rsidR="00485B03" w:rsidRPr="00BC3015" w:rsidRDefault="00485B03">
      <w:r w:rsidRPr="00BC3015">
        <w:t>M</w:t>
      </w:r>
      <w:r w:rsidRPr="00BC3015">
        <w:rPr>
          <w:b/>
        </w:rPr>
        <w:t>aterials</w:t>
      </w:r>
      <w:r w:rsidRPr="00BC3015">
        <w:t xml:space="preserve">:  All students are required to have a </w:t>
      </w:r>
      <w:r w:rsidRPr="0093425C">
        <w:rPr>
          <w:b/>
        </w:rPr>
        <w:t>three-ring binder</w:t>
      </w:r>
      <w:r w:rsidRPr="00BC3015">
        <w:t xml:space="preserve">, loose-leaf paper, pencil or pen, a </w:t>
      </w:r>
      <w:r w:rsidRPr="0093425C">
        <w:rPr>
          <w:b/>
        </w:rPr>
        <w:t>calculato</w:t>
      </w:r>
      <w:r w:rsidRPr="00BC3015">
        <w:t>r with log functions</w:t>
      </w:r>
      <w:r w:rsidR="005C737F">
        <w:t>, and a computer</w:t>
      </w:r>
      <w:r w:rsidRPr="00BC3015">
        <w:t xml:space="preserve">.  Students will be required to keep all </w:t>
      </w:r>
      <w:r w:rsidR="005C737F">
        <w:t>handouts</w:t>
      </w:r>
      <w:r w:rsidRPr="00BC3015">
        <w:t xml:space="preserve"> in their three-ring binder.</w:t>
      </w:r>
      <w:r w:rsidR="005C737F">
        <w:t xml:space="preserve"> Virtual documents</w:t>
      </w:r>
      <w:r w:rsidR="007053DC">
        <w:t xml:space="preserve"> should be labeled, saved, and</w:t>
      </w:r>
      <w:r w:rsidR="005C737F">
        <w:t xml:space="preserve"> kept in </w:t>
      </w:r>
      <w:r w:rsidR="006E0A82">
        <w:t>a chemistry folder</w:t>
      </w:r>
      <w:r w:rsidR="007053DC">
        <w:t xml:space="preserve"> </w:t>
      </w:r>
      <w:r w:rsidR="000B056E">
        <w:t>organized by</w:t>
      </w:r>
      <w:r w:rsidR="007053DC">
        <w:t xml:space="preserve"> unit.</w:t>
      </w:r>
      <w:r w:rsidR="006E0A82">
        <w:t xml:space="preserve"> </w:t>
      </w:r>
    </w:p>
    <w:p w14:paraId="07769A2A" w14:textId="77777777" w:rsidR="00485B03" w:rsidRPr="00BC3015" w:rsidRDefault="00485B03"/>
    <w:p w14:paraId="6C04E6D8" w14:textId="77777777" w:rsidR="00485B03" w:rsidRPr="00BC3015" w:rsidRDefault="00485B03">
      <w:r w:rsidRPr="00BC3015">
        <w:rPr>
          <w:b/>
        </w:rPr>
        <w:t>Class rules</w:t>
      </w:r>
      <w:r w:rsidRPr="00BC3015">
        <w:t>:</w:t>
      </w:r>
    </w:p>
    <w:p w14:paraId="1318CA8B" w14:textId="77777777" w:rsidR="00485B03" w:rsidRPr="00BC3015" w:rsidRDefault="00485B03">
      <w:pPr>
        <w:numPr>
          <w:ilvl w:val="0"/>
          <w:numId w:val="1"/>
        </w:numPr>
      </w:pPr>
      <w:r w:rsidRPr="00BC3015">
        <w:t>Show respect to others.</w:t>
      </w:r>
    </w:p>
    <w:p w14:paraId="391EFF1A" w14:textId="77777777" w:rsidR="00485B03" w:rsidRPr="00BC3015" w:rsidRDefault="00485B03">
      <w:pPr>
        <w:numPr>
          <w:ilvl w:val="0"/>
          <w:numId w:val="1"/>
        </w:numPr>
      </w:pPr>
      <w:r w:rsidRPr="00BC3015">
        <w:t>Follow directions.</w:t>
      </w:r>
    </w:p>
    <w:p w14:paraId="752D62A8" w14:textId="77777777" w:rsidR="00485B03" w:rsidRPr="00BC3015" w:rsidRDefault="00485B03">
      <w:pPr>
        <w:numPr>
          <w:ilvl w:val="0"/>
          <w:numId w:val="1"/>
        </w:numPr>
      </w:pPr>
      <w:r w:rsidRPr="00BC3015">
        <w:t>Be Safe.</w:t>
      </w:r>
    </w:p>
    <w:p w14:paraId="692EBB8B" w14:textId="77777777" w:rsidR="00485B03" w:rsidRPr="00BC3015" w:rsidRDefault="003446EF">
      <w:pPr>
        <w:numPr>
          <w:ilvl w:val="0"/>
          <w:numId w:val="1"/>
        </w:numPr>
      </w:pPr>
      <w:r w:rsidRPr="00BC3015">
        <w:t>Wate</w:t>
      </w:r>
      <w:r w:rsidR="0093425C">
        <w:t>r/drinks are</w:t>
      </w:r>
      <w:r w:rsidRPr="00BC3015">
        <w:t xml:space="preserve"> </w:t>
      </w:r>
      <w:r w:rsidR="0093425C">
        <w:t>at your desk only</w:t>
      </w:r>
      <w:r w:rsidRPr="00BC3015">
        <w:t>.</w:t>
      </w:r>
    </w:p>
    <w:p w14:paraId="40DDAEB8" w14:textId="77777777" w:rsidR="003446EF" w:rsidRPr="00BC3015" w:rsidRDefault="0093425C">
      <w:pPr>
        <w:numPr>
          <w:ilvl w:val="0"/>
          <w:numId w:val="1"/>
        </w:numPr>
      </w:pPr>
      <w:r>
        <w:t>Follow dress code.</w:t>
      </w:r>
    </w:p>
    <w:p w14:paraId="13849FEA" w14:textId="7629B47C" w:rsidR="003446EF" w:rsidRPr="00BC3015" w:rsidRDefault="00BC3015">
      <w:pPr>
        <w:numPr>
          <w:ilvl w:val="0"/>
          <w:numId w:val="1"/>
        </w:numPr>
      </w:pPr>
      <w:r w:rsidRPr="00BC3015">
        <w:t>Music devices and cell phone use is at the discretion of the teacher only</w:t>
      </w:r>
      <w:r w:rsidR="003446EF" w:rsidRPr="00BC3015">
        <w:t xml:space="preserve">. </w:t>
      </w:r>
      <w:r w:rsidRPr="00BC3015">
        <w:t xml:space="preserve"> </w:t>
      </w:r>
    </w:p>
    <w:p w14:paraId="61F78A08" w14:textId="77777777" w:rsidR="003446EF" w:rsidRPr="00BC3015" w:rsidRDefault="003446EF">
      <w:pPr>
        <w:numPr>
          <w:ilvl w:val="0"/>
          <w:numId w:val="1"/>
        </w:numPr>
      </w:pPr>
      <w:r w:rsidRPr="00BC3015">
        <w:t xml:space="preserve">Calculators are to be used for math only.  </w:t>
      </w:r>
    </w:p>
    <w:p w14:paraId="70772D52" w14:textId="44B1241D" w:rsidR="003446EF" w:rsidRPr="00BC3015" w:rsidRDefault="003446EF">
      <w:pPr>
        <w:numPr>
          <w:ilvl w:val="0"/>
          <w:numId w:val="1"/>
        </w:numPr>
      </w:pPr>
      <w:r w:rsidRPr="00BC3015">
        <w:t xml:space="preserve">Remain in your seat until the bell rings.  Do NOT stand </w:t>
      </w:r>
      <w:proofErr w:type="gramStart"/>
      <w:r w:rsidR="004773DE">
        <w:t>within  6</w:t>
      </w:r>
      <w:proofErr w:type="gramEnd"/>
      <w:r w:rsidR="004773DE">
        <w:t xml:space="preserve"> </w:t>
      </w:r>
      <w:r w:rsidR="00725172">
        <w:t>feet of others in the room.</w:t>
      </w:r>
    </w:p>
    <w:p w14:paraId="27128985" w14:textId="77777777" w:rsidR="00485B03" w:rsidRPr="00BC3015" w:rsidRDefault="00485B03" w:rsidP="0032152F">
      <w:pPr>
        <w:ind w:left="360"/>
        <w:rPr>
          <w:b/>
          <w:i/>
        </w:rPr>
      </w:pPr>
      <w:r w:rsidRPr="00BC3015">
        <w:tab/>
      </w:r>
    </w:p>
    <w:p w14:paraId="0D3267FF" w14:textId="77777777" w:rsidR="00485B03" w:rsidRPr="00BC3015" w:rsidRDefault="00485B03"/>
    <w:p w14:paraId="32638ECA" w14:textId="1C30B15D" w:rsidR="00A46E0D" w:rsidRDefault="00485B03">
      <w:r w:rsidRPr="00BC3015">
        <w:rPr>
          <w:b/>
        </w:rPr>
        <w:t>Tardiness</w:t>
      </w:r>
      <w:r w:rsidRPr="00BC3015">
        <w:t>:  Students are expected to be in the classroom and seated when the bell rings</w:t>
      </w:r>
      <w:r w:rsidR="000B3938" w:rsidRPr="00BC3015">
        <w:t>.</w:t>
      </w:r>
      <w:r w:rsidR="00251B07" w:rsidRPr="00BC3015">
        <w:t xml:space="preserve">  Three or more tardie</w:t>
      </w:r>
      <w:r w:rsidRPr="00BC3015">
        <w:t>s per semester</w:t>
      </w:r>
      <w:r w:rsidR="000B3938" w:rsidRPr="00BC3015">
        <w:t xml:space="preserve"> will result in lunch detention and</w:t>
      </w:r>
      <w:r w:rsidRPr="00BC3015">
        <w:t xml:space="preserve"> parental contact</w:t>
      </w:r>
      <w:r w:rsidR="000B3938" w:rsidRPr="00BC3015">
        <w:t>.</w:t>
      </w:r>
      <w:r w:rsidR="003446EF" w:rsidRPr="00BC3015">
        <w:t xml:space="preserve"> </w:t>
      </w:r>
    </w:p>
    <w:p w14:paraId="1310F5BC" w14:textId="77777777" w:rsidR="006A0FEA" w:rsidRDefault="006A0FEA"/>
    <w:p w14:paraId="2B7A4872" w14:textId="3D36B62A" w:rsidR="00C450E8" w:rsidRDefault="00C450E8">
      <w:r w:rsidRPr="00001AFB">
        <w:rPr>
          <w:b/>
          <w:bCs/>
          <w:color w:val="00B050"/>
          <w:sz w:val="24"/>
          <w:szCs w:val="24"/>
          <w:u w:val="single"/>
        </w:rPr>
        <w:t>Formative:</w:t>
      </w:r>
      <w:r w:rsidRPr="00001AFB">
        <w:rPr>
          <w:color w:val="00B050"/>
        </w:rPr>
        <w:t xml:space="preserve"> </w:t>
      </w:r>
      <w:r>
        <w:t xml:space="preserve">class activities, </w:t>
      </w:r>
      <w:r w:rsidR="00001AFB">
        <w:t>check-ins, etc. to check for understanding.  Not graded.</w:t>
      </w:r>
      <w:r w:rsidR="00325790">
        <w:t xml:space="preserve"> </w:t>
      </w:r>
    </w:p>
    <w:p w14:paraId="10758146" w14:textId="77777777" w:rsidR="00B323E8" w:rsidRPr="00BC3015" w:rsidRDefault="00B323E8"/>
    <w:p w14:paraId="7526BF82" w14:textId="4F088AA2" w:rsidR="00485B03" w:rsidRDefault="00936AFB">
      <w:pPr>
        <w:rPr>
          <w:color w:val="000000" w:themeColor="text1"/>
        </w:rPr>
      </w:pPr>
      <w:proofErr w:type="spellStart"/>
      <w:r>
        <w:rPr>
          <w:b/>
          <w:bCs/>
          <w:color w:val="FF0000"/>
          <w:sz w:val="24"/>
          <w:szCs w:val="24"/>
          <w:u w:val="single"/>
        </w:rPr>
        <w:t>Interium</w:t>
      </w:r>
      <w:proofErr w:type="spellEnd"/>
      <w:r w:rsidR="00B323E8" w:rsidRPr="000970B0">
        <w:rPr>
          <w:b/>
          <w:bCs/>
          <w:color w:val="FF0000"/>
          <w:sz w:val="24"/>
          <w:szCs w:val="24"/>
          <w:u w:val="single"/>
        </w:rPr>
        <w:t xml:space="preserve">: </w:t>
      </w:r>
      <w:r w:rsidR="00325790" w:rsidRPr="00FB58EF">
        <w:rPr>
          <w:color w:val="000000" w:themeColor="text1"/>
        </w:rPr>
        <w:t>Posted on Canvas</w:t>
      </w:r>
      <w:r w:rsidR="00777AB0">
        <w:rPr>
          <w:color w:val="000000" w:themeColor="text1"/>
        </w:rPr>
        <w:t>.  These assignments m</w:t>
      </w:r>
      <w:r w:rsidR="00437A18">
        <w:rPr>
          <w:color w:val="000000" w:themeColor="text1"/>
        </w:rPr>
        <w:t>a</w:t>
      </w:r>
      <w:r w:rsidR="00777AB0">
        <w:rPr>
          <w:color w:val="000000" w:themeColor="text1"/>
        </w:rPr>
        <w:t>y be done electronically on canvas (students type in the answers</w:t>
      </w:r>
      <w:r w:rsidR="00B65DF3">
        <w:rPr>
          <w:color w:val="000000" w:themeColor="text1"/>
        </w:rPr>
        <w:t xml:space="preserve"> on the electronic copy and then hit submit</w:t>
      </w:r>
      <w:r w:rsidR="00777AB0">
        <w:rPr>
          <w:color w:val="000000" w:themeColor="text1"/>
        </w:rPr>
        <w:t>) or they m</w:t>
      </w:r>
      <w:r w:rsidR="00AF1B17">
        <w:rPr>
          <w:color w:val="000000" w:themeColor="text1"/>
        </w:rPr>
        <w:t>ay print out the item and do the assignment by hand</w:t>
      </w:r>
      <w:r w:rsidR="00805CBD">
        <w:rPr>
          <w:color w:val="000000" w:themeColor="text1"/>
        </w:rPr>
        <w:t>.  If the assignment is done by hand, they will have to take a picture of the assignment (</w:t>
      </w:r>
      <w:r w:rsidR="00805CBD" w:rsidRPr="00416003">
        <w:rPr>
          <w:i/>
          <w:iCs/>
          <w:color w:val="000000" w:themeColor="text1"/>
        </w:rPr>
        <w:t xml:space="preserve">make sure it is </w:t>
      </w:r>
      <w:r w:rsidR="00862713" w:rsidRPr="00416003">
        <w:rPr>
          <w:i/>
          <w:iCs/>
          <w:color w:val="000000" w:themeColor="text1"/>
        </w:rPr>
        <w:t>right side up, focused, and in a jpeg format</w:t>
      </w:r>
      <w:r w:rsidR="00075AC6" w:rsidRPr="00416003">
        <w:rPr>
          <w:i/>
          <w:iCs/>
          <w:color w:val="000000" w:themeColor="text1"/>
        </w:rPr>
        <w:t>)</w:t>
      </w:r>
      <w:r w:rsidR="00862713">
        <w:rPr>
          <w:color w:val="000000" w:themeColor="text1"/>
        </w:rPr>
        <w:t xml:space="preserve"> </w:t>
      </w:r>
      <w:r w:rsidR="00075AC6">
        <w:rPr>
          <w:color w:val="000000" w:themeColor="text1"/>
        </w:rPr>
        <w:t xml:space="preserve">to </w:t>
      </w:r>
      <w:r w:rsidR="00862713">
        <w:rPr>
          <w:color w:val="000000" w:themeColor="text1"/>
        </w:rPr>
        <w:t>submit it in Canvas.</w:t>
      </w:r>
      <w:r w:rsidR="00AF4892">
        <w:rPr>
          <w:color w:val="000000" w:themeColor="text1"/>
        </w:rPr>
        <w:t xml:space="preserve">  After the due date, answers will be posted for students to check their work.  Students should make note of any they got wrong and we will go over any questions they have when their cohort meets</w:t>
      </w:r>
      <w:r w:rsidR="00CD4C90">
        <w:rPr>
          <w:color w:val="000000" w:themeColor="text1"/>
        </w:rPr>
        <w:t xml:space="preserve"> with me in class.</w:t>
      </w:r>
    </w:p>
    <w:p w14:paraId="349E18CB" w14:textId="77777777" w:rsidR="00B65DF3" w:rsidRPr="000970B0" w:rsidRDefault="00B65DF3">
      <w:pPr>
        <w:rPr>
          <w:b/>
          <w:bCs/>
          <w:color w:val="FF0000"/>
          <w:sz w:val="24"/>
          <w:szCs w:val="24"/>
          <w:u w:val="single"/>
        </w:rPr>
      </w:pPr>
    </w:p>
    <w:p w14:paraId="07E06172" w14:textId="71927448" w:rsidR="00485B03" w:rsidRDefault="000B3938" w:rsidP="006D0802">
      <w:pPr>
        <w:widowControl w:val="0"/>
        <w:autoSpaceDE w:val="0"/>
        <w:autoSpaceDN w:val="0"/>
        <w:adjustRightInd w:val="0"/>
      </w:pPr>
      <w:r w:rsidRPr="00B323E8">
        <w:rPr>
          <w:b/>
          <w:bCs/>
          <w:color w:val="FF0000"/>
        </w:rPr>
        <w:t>Assignments</w:t>
      </w:r>
      <w:r w:rsidR="0032152F" w:rsidRPr="00B323E8">
        <w:rPr>
          <w:b/>
          <w:bCs/>
          <w:color w:val="FF0000"/>
        </w:rPr>
        <w:t xml:space="preserve"> </w:t>
      </w:r>
      <w:r w:rsidR="0033366C">
        <w:rPr>
          <w:b/>
          <w:bCs/>
          <w:color w:val="FF0000"/>
        </w:rPr>
        <w:t xml:space="preserve">grades: </w:t>
      </w:r>
      <w:r w:rsidRPr="00BC3015">
        <w:t xml:space="preserve">Assignments are graded on completion only.  Students receive 10 points for attempting </w:t>
      </w:r>
      <w:r w:rsidR="007877BB">
        <w:t>the entire</w:t>
      </w:r>
      <w:r w:rsidR="00A83A6E">
        <w:t xml:space="preserve"> assignment</w:t>
      </w:r>
      <w:r w:rsidRPr="00BC3015">
        <w:t xml:space="preserve">, 7.5 for ¾, and 5 for ½ of the assignment.  </w:t>
      </w:r>
      <w:r w:rsidR="004C03B4">
        <w:t>If an assignment is turned in late, 50% credit will be given.</w:t>
      </w:r>
    </w:p>
    <w:p w14:paraId="22FFD0C2" w14:textId="77777777" w:rsidR="006D0802" w:rsidRPr="00BC3015" w:rsidRDefault="006D0802" w:rsidP="006D0802">
      <w:pPr>
        <w:widowControl w:val="0"/>
        <w:autoSpaceDE w:val="0"/>
        <w:autoSpaceDN w:val="0"/>
        <w:adjustRightInd w:val="0"/>
      </w:pPr>
    </w:p>
    <w:p w14:paraId="4607048B" w14:textId="51196B90" w:rsidR="00485B03" w:rsidRPr="00BC3015" w:rsidRDefault="00485B03">
      <w:r w:rsidRPr="005101AF">
        <w:rPr>
          <w:b/>
          <w:color w:val="FF0000"/>
        </w:rPr>
        <w:t>Laboratories:</w:t>
      </w:r>
      <w:r w:rsidRPr="005101AF">
        <w:rPr>
          <w:color w:val="FF0000"/>
        </w:rPr>
        <w:t xml:space="preserve">  </w:t>
      </w:r>
      <w:r w:rsidRPr="00BC3015">
        <w:t>Science labs play an important role in learning science principles.  A minimum of two chemistry lab</w:t>
      </w:r>
      <w:r w:rsidR="0060192E">
        <w:t xml:space="preserve"> activities</w:t>
      </w:r>
      <w:r w:rsidRPr="00BC3015">
        <w:t xml:space="preserve"> will be </w:t>
      </w:r>
      <w:r w:rsidR="000062FF">
        <w:t>given</w:t>
      </w:r>
      <w:r w:rsidRPr="00BC3015">
        <w:t xml:space="preserve"> weekly</w:t>
      </w:r>
      <w:r w:rsidR="0060192E">
        <w:t xml:space="preserve"> (one will be virtual)</w:t>
      </w:r>
      <w:r w:rsidRPr="00BC3015">
        <w:t xml:space="preserve">.  </w:t>
      </w:r>
      <w:r w:rsidR="003446EF" w:rsidRPr="00E979FE">
        <w:rPr>
          <w:b/>
        </w:rPr>
        <w:t>If students are absent for</w:t>
      </w:r>
      <w:r w:rsidR="002C37B1">
        <w:rPr>
          <w:b/>
        </w:rPr>
        <w:t xml:space="preserve"> a</w:t>
      </w:r>
      <w:r w:rsidR="000062FF">
        <w:rPr>
          <w:b/>
        </w:rPr>
        <w:t xml:space="preserve"> in</w:t>
      </w:r>
      <w:r w:rsidR="00797728">
        <w:rPr>
          <w:b/>
        </w:rPr>
        <w:t>-</w:t>
      </w:r>
      <w:r w:rsidR="000062FF">
        <w:rPr>
          <w:b/>
        </w:rPr>
        <w:t>person</w:t>
      </w:r>
      <w:r w:rsidR="003446EF" w:rsidRPr="00E979FE">
        <w:rPr>
          <w:b/>
        </w:rPr>
        <w:t xml:space="preserve"> lab period, they will be required to </w:t>
      </w:r>
      <w:r w:rsidR="000D534B">
        <w:rPr>
          <w:b/>
        </w:rPr>
        <w:t>complete them virtually</w:t>
      </w:r>
      <w:r w:rsidR="003446EF" w:rsidRPr="00E979FE">
        <w:rPr>
          <w:b/>
        </w:rPr>
        <w:t>.</w:t>
      </w:r>
      <w:r w:rsidRPr="00BC3015">
        <w:t xml:space="preserve"> Lab safety rules must be </w:t>
      </w:r>
      <w:r w:rsidR="00C04E5E" w:rsidRPr="00BC3015">
        <w:t>followed,</w:t>
      </w:r>
      <w:r w:rsidRPr="00BC3015">
        <w:t xml:space="preserve"> or the student will be removed from lab.  (Refer to separate sheet for lab safety rules.)</w:t>
      </w:r>
      <w:r w:rsidR="007F36C6">
        <w:t xml:space="preserve">  </w:t>
      </w:r>
      <w:r w:rsidR="007F36C6" w:rsidRPr="00BC3015">
        <w:t xml:space="preserve">All </w:t>
      </w:r>
      <w:r w:rsidR="007F36C6">
        <w:t>labs</w:t>
      </w:r>
      <w:r w:rsidR="007F36C6" w:rsidRPr="00BC3015">
        <w:t xml:space="preserve"> will be </w:t>
      </w:r>
      <w:r w:rsidR="007F36C6">
        <w:t xml:space="preserve">submitted in Canvas and </w:t>
      </w:r>
      <w:r w:rsidR="007F36C6">
        <w:t xml:space="preserve">grades will be </w:t>
      </w:r>
      <w:r w:rsidR="007F36C6">
        <w:t>posted in SKYWARD</w:t>
      </w:r>
    </w:p>
    <w:p w14:paraId="18DA0EDC" w14:textId="77777777" w:rsidR="00321CDA" w:rsidRPr="00BC3015" w:rsidRDefault="00321CDA"/>
    <w:p w14:paraId="0078D568" w14:textId="2675E067" w:rsidR="0032152F" w:rsidRDefault="0032152F" w:rsidP="0032152F">
      <w:pPr>
        <w:widowControl w:val="0"/>
        <w:autoSpaceDE w:val="0"/>
        <w:autoSpaceDN w:val="0"/>
        <w:adjustRightInd w:val="0"/>
      </w:pPr>
      <w:r w:rsidRPr="005101AF">
        <w:rPr>
          <w:b/>
          <w:bCs/>
          <w:color w:val="FF0000"/>
        </w:rPr>
        <w:t>Lab write-ups</w:t>
      </w:r>
      <w:r w:rsidRPr="005101AF">
        <w:rPr>
          <w:color w:val="FF0000"/>
        </w:rPr>
        <w:t xml:space="preserve">:  </w:t>
      </w:r>
      <w:r w:rsidRPr="00BC3015">
        <w:t>If a student does not turn in the</w:t>
      </w:r>
      <w:r w:rsidR="0011662F">
        <w:t xml:space="preserve"> written</w:t>
      </w:r>
      <w:r w:rsidRPr="00BC3015">
        <w:t xml:space="preserve"> lab report on the required due date, they will</w:t>
      </w:r>
      <w:r w:rsidR="002A5296">
        <w:t xml:space="preserve"> </w:t>
      </w:r>
      <w:r w:rsidRPr="00BC3015">
        <w:t xml:space="preserve">receive a 25% reduction in the laboratory grade </w:t>
      </w:r>
      <w:r w:rsidR="00711446">
        <w:t>if late one day and 50% if late two or more days.</w:t>
      </w:r>
    </w:p>
    <w:p w14:paraId="38763A3E" w14:textId="77777777" w:rsidR="000970B0" w:rsidRPr="00BC3015" w:rsidRDefault="000970B0" w:rsidP="0032152F">
      <w:pPr>
        <w:widowControl w:val="0"/>
        <w:autoSpaceDE w:val="0"/>
        <w:autoSpaceDN w:val="0"/>
        <w:adjustRightInd w:val="0"/>
      </w:pPr>
    </w:p>
    <w:p w14:paraId="27F724C5" w14:textId="0D2EE2A3" w:rsidR="00485B03" w:rsidRPr="005D0633" w:rsidRDefault="000970B0">
      <w:pPr>
        <w:rPr>
          <w:b/>
          <w:bCs/>
          <w:u w:val="single"/>
        </w:rPr>
      </w:pPr>
      <w:r w:rsidRPr="000970B0">
        <w:rPr>
          <w:b/>
          <w:bCs/>
          <w:color w:val="0070C0"/>
          <w:sz w:val="24"/>
          <w:szCs w:val="24"/>
          <w:u w:val="single"/>
        </w:rPr>
        <w:t>Summative:</w:t>
      </w:r>
      <w:r w:rsidR="005546A0" w:rsidRPr="005D0633">
        <w:rPr>
          <w:sz w:val="24"/>
          <w:szCs w:val="24"/>
        </w:rPr>
        <w:t xml:space="preserve"> </w:t>
      </w:r>
      <w:r w:rsidR="00FB58EF">
        <w:rPr>
          <w:color w:val="000000" w:themeColor="text1"/>
        </w:rPr>
        <w:t>S</w:t>
      </w:r>
      <w:r w:rsidR="005546A0" w:rsidRPr="005D0633">
        <w:rPr>
          <w:color w:val="000000" w:themeColor="text1"/>
        </w:rPr>
        <w:t>ummative assessments will be done in cla</w:t>
      </w:r>
      <w:r w:rsidR="00766777" w:rsidRPr="005D0633">
        <w:rPr>
          <w:color w:val="000000" w:themeColor="text1"/>
        </w:rPr>
        <w:t>ss</w:t>
      </w:r>
      <w:r w:rsidR="005D0633" w:rsidRPr="005D0633">
        <w:rPr>
          <w:color w:val="000000" w:themeColor="text1"/>
        </w:rPr>
        <w:t xml:space="preserve"> for the hybrid students.</w:t>
      </w:r>
    </w:p>
    <w:p w14:paraId="21C2556D" w14:textId="05182896" w:rsidR="00F2582F" w:rsidRPr="000970B0" w:rsidRDefault="00F2582F">
      <w:pPr>
        <w:rPr>
          <w:b/>
          <w:bCs/>
          <w:color w:val="0070C0"/>
          <w:sz w:val="24"/>
          <w:szCs w:val="24"/>
          <w:u w:val="single"/>
        </w:rPr>
      </w:pPr>
    </w:p>
    <w:p w14:paraId="4F4A6432" w14:textId="77A5F404" w:rsidR="00171513" w:rsidRPr="00BC3015" w:rsidRDefault="00251ACD" w:rsidP="00171513">
      <w:r w:rsidRPr="005101AF">
        <w:rPr>
          <w:b/>
          <w:color w:val="0070C0"/>
        </w:rPr>
        <w:t xml:space="preserve">Chemistry </w:t>
      </w:r>
      <w:r w:rsidR="00317E16">
        <w:rPr>
          <w:b/>
          <w:color w:val="0070C0"/>
        </w:rPr>
        <w:t>q</w:t>
      </w:r>
      <w:r w:rsidRPr="005101AF">
        <w:rPr>
          <w:b/>
          <w:color w:val="0070C0"/>
        </w:rPr>
        <w:t>uizzes</w:t>
      </w:r>
      <w:r w:rsidR="00317E16">
        <w:rPr>
          <w:b/>
          <w:color w:val="0070C0"/>
        </w:rPr>
        <w:t xml:space="preserve"> and tests</w:t>
      </w:r>
      <w:r w:rsidRPr="005101AF">
        <w:rPr>
          <w:b/>
          <w:color w:val="0070C0"/>
        </w:rPr>
        <w:t xml:space="preserve">:  </w:t>
      </w:r>
      <w:r w:rsidR="00AA662E">
        <w:t>Assessments</w:t>
      </w:r>
      <w:r w:rsidRPr="00BC3015">
        <w:t xml:space="preserve"> will be given every 1-2 weeks in chemistry.  Quizzes are based on homework assignments and are used to prepare students for </w:t>
      </w:r>
      <w:r w:rsidR="00BC3015" w:rsidRPr="00BC3015">
        <w:t>the unit test.</w:t>
      </w:r>
      <w:r w:rsidRPr="00BC3015">
        <w:t xml:space="preserve">  </w:t>
      </w:r>
      <w:r w:rsidR="00BC3015" w:rsidRPr="00BC3015">
        <w:t xml:space="preserve">Students will have the opportunity to retake </w:t>
      </w:r>
      <w:r w:rsidR="00AA662E">
        <w:t>all assessments</w:t>
      </w:r>
      <w:r w:rsidR="00BC3015" w:rsidRPr="00BC3015">
        <w:t xml:space="preserve">.  </w:t>
      </w:r>
      <w:r w:rsidR="00171513">
        <w:t xml:space="preserve">All retakes must </w:t>
      </w:r>
      <w:r w:rsidR="00171513" w:rsidRPr="00BC3015">
        <w:t>be taken</w:t>
      </w:r>
      <w:r w:rsidR="00171513">
        <w:t xml:space="preserve"> on a single day determined by the instructor.</w:t>
      </w:r>
    </w:p>
    <w:p w14:paraId="73F2A8B4" w14:textId="347B27C0" w:rsidR="00BC3015" w:rsidRPr="00BC3015" w:rsidRDefault="00BC3015" w:rsidP="00BC3015">
      <w:pPr>
        <w:widowControl w:val="0"/>
        <w:autoSpaceDE w:val="0"/>
        <w:autoSpaceDN w:val="0"/>
        <w:adjustRightInd w:val="0"/>
      </w:pPr>
      <w:r w:rsidRPr="00BC3015">
        <w:t xml:space="preserve">In order to retake </w:t>
      </w:r>
      <w:r w:rsidR="00970D2D">
        <w:t>an assessment</w:t>
      </w:r>
      <w:r w:rsidRPr="00BC3015">
        <w:t>:</w:t>
      </w:r>
    </w:p>
    <w:p w14:paraId="245D4477" w14:textId="2B179950" w:rsidR="00B13A57" w:rsidRPr="00B13A57" w:rsidRDefault="00B13A57" w:rsidP="00B13A57">
      <w:pPr>
        <w:pStyle w:val="ListParagraph"/>
        <w:widowControl w:val="0"/>
        <w:numPr>
          <w:ilvl w:val="0"/>
          <w:numId w:val="3"/>
        </w:numPr>
        <w:autoSpaceDE w:val="0"/>
        <w:autoSpaceDN w:val="0"/>
        <w:adjustRightInd w:val="0"/>
        <w:rPr>
          <w:sz w:val="20"/>
          <w:szCs w:val="20"/>
        </w:rPr>
      </w:pPr>
      <w:r w:rsidRPr="00BC3015">
        <w:rPr>
          <w:sz w:val="20"/>
          <w:szCs w:val="20"/>
        </w:rPr>
        <w:t xml:space="preserve">You must show that </w:t>
      </w:r>
      <w:r w:rsidRPr="00171513">
        <w:rPr>
          <w:b/>
          <w:sz w:val="20"/>
          <w:szCs w:val="20"/>
        </w:rPr>
        <w:t xml:space="preserve">all work is completed leading up to the original </w:t>
      </w:r>
      <w:r>
        <w:rPr>
          <w:b/>
          <w:sz w:val="20"/>
          <w:szCs w:val="20"/>
        </w:rPr>
        <w:t>assessment.</w:t>
      </w:r>
      <w:r w:rsidR="00477354">
        <w:rPr>
          <w:b/>
          <w:sz w:val="20"/>
          <w:szCs w:val="20"/>
        </w:rPr>
        <w:t xml:space="preserve"> (Yes, you will need to complete any missing work for that unit and turn </w:t>
      </w:r>
      <w:r w:rsidR="00E306BF">
        <w:rPr>
          <w:b/>
          <w:sz w:val="20"/>
          <w:szCs w:val="20"/>
        </w:rPr>
        <w:t>it in.</w:t>
      </w:r>
      <w:r w:rsidR="00477354">
        <w:rPr>
          <w:b/>
          <w:sz w:val="20"/>
          <w:szCs w:val="20"/>
        </w:rPr>
        <w:t>)</w:t>
      </w:r>
    </w:p>
    <w:p w14:paraId="3F3EF9BA" w14:textId="5EB6C2D5" w:rsidR="00BC3015" w:rsidRPr="00BC3015" w:rsidRDefault="00BC3015" w:rsidP="00BC3015">
      <w:pPr>
        <w:pStyle w:val="ListParagraph"/>
        <w:widowControl w:val="0"/>
        <w:numPr>
          <w:ilvl w:val="0"/>
          <w:numId w:val="3"/>
        </w:numPr>
        <w:autoSpaceDE w:val="0"/>
        <w:autoSpaceDN w:val="0"/>
        <w:adjustRightInd w:val="0"/>
        <w:rPr>
          <w:sz w:val="20"/>
          <w:szCs w:val="20"/>
        </w:rPr>
      </w:pPr>
      <w:r w:rsidRPr="00BC3015">
        <w:rPr>
          <w:sz w:val="20"/>
          <w:szCs w:val="20"/>
        </w:rPr>
        <w:t xml:space="preserve">You must make </w:t>
      </w:r>
      <w:r w:rsidRPr="00171513">
        <w:rPr>
          <w:b/>
          <w:sz w:val="20"/>
          <w:szCs w:val="20"/>
        </w:rPr>
        <w:t>corrections</w:t>
      </w:r>
      <w:r w:rsidRPr="00BC3015">
        <w:rPr>
          <w:sz w:val="20"/>
          <w:szCs w:val="20"/>
        </w:rPr>
        <w:t xml:space="preserve"> on the original </w:t>
      </w:r>
      <w:r w:rsidR="007E72D4">
        <w:rPr>
          <w:sz w:val="20"/>
          <w:szCs w:val="20"/>
        </w:rPr>
        <w:t>assessment.</w:t>
      </w:r>
    </w:p>
    <w:p w14:paraId="23348289" w14:textId="0A000299" w:rsidR="0041436D" w:rsidRPr="004C6B13" w:rsidRDefault="00BC3015" w:rsidP="0041436D">
      <w:pPr>
        <w:pStyle w:val="ListParagraph"/>
        <w:numPr>
          <w:ilvl w:val="0"/>
          <w:numId w:val="3"/>
        </w:numPr>
        <w:rPr>
          <w:sz w:val="20"/>
          <w:szCs w:val="20"/>
        </w:rPr>
      </w:pPr>
      <w:r w:rsidRPr="004C6B13">
        <w:rPr>
          <w:sz w:val="20"/>
          <w:szCs w:val="20"/>
        </w:rPr>
        <w:lastRenderedPageBreak/>
        <w:t xml:space="preserve">You must show valid effort on the first </w:t>
      </w:r>
      <w:r w:rsidR="00E306BF" w:rsidRPr="004C6B13">
        <w:rPr>
          <w:sz w:val="20"/>
          <w:szCs w:val="20"/>
        </w:rPr>
        <w:t>assessment</w:t>
      </w:r>
      <w:r w:rsidRPr="004C6B13">
        <w:rPr>
          <w:sz w:val="20"/>
          <w:szCs w:val="20"/>
        </w:rPr>
        <w:t xml:space="preserve">.  This is at my discretion and means </w:t>
      </w:r>
      <w:r w:rsidRPr="004C6B13">
        <w:rPr>
          <w:b/>
          <w:bCs/>
          <w:sz w:val="20"/>
          <w:szCs w:val="20"/>
          <w:u w:val="single"/>
        </w:rPr>
        <w:t>you must answer all questions</w:t>
      </w:r>
      <w:r w:rsidRPr="004C6B13">
        <w:rPr>
          <w:sz w:val="20"/>
          <w:szCs w:val="20"/>
        </w:rPr>
        <w:t xml:space="preserve"> seriously and show that you are attempting to do your best on that </w:t>
      </w:r>
      <w:r w:rsidR="0071494D" w:rsidRPr="004C6B13">
        <w:rPr>
          <w:sz w:val="20"/>
          <w:szCs w:val="20"/>
        </w:rPr>
        <w:t>assessment.</w:t>
      </w:r>
      <w:r w:rsidRPr="004C6B13">
        <w:rPr>
          <w:sz w:val="20"/>
          <w:szCs w:val="20"/>
        </w:rPr>
        <w:t xml:space="preserve">  </w:t>
      </w:r>
      <w:r w:rsidR="0041436D" w:rsidRPr="004C6B13">
        <w:rPr>
          <w:b/>
          <w:bCs/>
          <w:sz w:val="20"/>
          <w:szCs w:val="20"/>
        </w:rPr>
        <w:t>If you skip a question</w:t>
      </w:r>
      <w:r w:rsidR="0041436D" w:rsidRPr="004C6B13">
        <w:rPr>
          <w:sz w:val="20"/>
          <w:szCs w:val="20"/>
        </w:rPr>
        <w:t xml:space="preserve"> on the original </w:t>
      </w:r>
      <w:r w:rsidR="0041436D" w:rsidRPr="004C6B13">
        <w:rPr>
          <w:sz w:val="20"/>
          <w:szCs w:val="20"/>
        </w:rPr>
        <w:t>assessment</w:t>
      </w:r>
      <w:r w:rsidR="0041436D" w:rsidRPr="004C6B13">
        <w:rPr>
          <w:sz w:val="20"/>
          <w:szCs w:val="20"/>
        </w:rPr>
        <w:t xml:space="preserve"> (no effort) you will not be allowed to retake that question.</w:t>
      </w:r>
    </w:p>
    <w:p w14:paraId="08666FFC" w14:textId="105CB71D" w:rsidR="00251ACD" w:rsidRPr="00BC3015" w:rsidRDefault="00251ACD" w:rsidP="00BC3015"/>
    <w:p w14:paraId="136798E9" w14:textId="77777777" w:rsidR="00485B03" w:rsidRPr="00BC3015" w:rsidRDefault="00485B03">
      <w:pPr>
        <w:ind w:left="720"/>
      </w:pPr>
      <w:r w:rsidRPr="00BC3015">
        <w:tab/>
      </w:r>
      <w:r w:rsidRPr="00BC3015">
        <w:tab/>
      </w:r>
    </w:p>
    <w:p w14:paraId="6D71B624" w14:textId="77777777" w:rsidR="00A46E0D" w:rsidRDefault="00A46E0D" w:rsidP="00A46E0D">
      <w:r w:rsidRPr="00484DA3">
        <w:rPr>
          <w:b/>
          <w:bCs/>
          <w:sz w:val="24"/>
          <w:szCs w:val="24"/>
        </w:rPr>
        <w:t>Grading in Chemistry:</w:t>
      </w:r>
      <w:r>
        <w:t xml:space="preserve">  All grades will be posted in</w:t>
      </w:r>
      <w:r w:rsidRPr="00484DA3">
        <w:rPr>
          <w:b/>
          <w:bCs/>
          <w:u w:val="single"/>
        </w:rPr>
        <w:t xml:space="preserve"> SKYWARD</w:t>
      </w:r>
      <w:r>
        <w:t xml:space="preserve">.  </w:t>
      </w:r>
    </w:p>
    <w:p w14:paraId="2C0FB88E" w14:textId="20D4CF3A" w:rsidR="00485B03" w:rsidRPr="00EF754C" w:rsidRDefault="00485B03">
      <w:pPr>
        <w:rPr>
          <w:sz w:val="22"/>
          <w:szCs w:val="22"/>
        </w:rPr>
      </w:pPr>
      <w:r w:rsidRPr="00EF754C">
        <w:rPr>
          <w:sz w:val="22"/>
          <w:szCs w:val="22"/>
        </w:rPr>
        <w:tab/>
      </w:r>
      <w:r w:rsidRPr="00EF754C">
        <w:rPr>
          <w:sz w:val="22"/>
          <w:szCs w:val="22"/>
        </w:rPr>
        <w:tab/>
      </w:r>
    </w:p>
    <w:p w14:paraId="7227F946" w14:textId="4B3099FC" w:rsidR="004A10A8" w:rsidRPr="00BC3015" w:rsidRDefault="00485B03">
      <w:pPr>
        <w:widowControl w:val="0"/>
        <w:autoSpaceDE w:val="0"/>
        <w:autoSpaceDN w:val="0"/>
        <w:adjustRightInd w:val="0"/>
      </w:pPr>
      <w:r w:rsidRPr="00EF754C">
        <w:rPr>
          <w:sz w:val="22"/>
          <w:szCs w:val="22"/>
        </w:rPr>
        <w:t xml:space="preserve"> </w:t>
      </w:r>
      <w:r w:rsidRPr="00BC3015">
        <w:rPr>
          <w:u w:val="single"/>
        </w:rPr>
        <w:t xml:space="preserve">Grade </w:t>
      </w:r>
      <w:r w:rsidR="003E332F">
        <w:rPr>
          <w:u w:val="single"/>
        </w:rPr>
        <w:t>b</w:t>
      </w:r>
      <w:r w:rsidRPr="00BC3015">
        <w:rPr>
          <w:u w:val="single"/>
        </w:rPr>
        <w:t xml:space="preserve">reak </w:t>
      </w:r>
      <w:r w:rsidR="003E332F">
        <w:rPr>
          <w:u w:val="single"/>
        </w:rPr>
        <w:t>d</w:t>
      </w:r>
      <w:r w:rsidRPr="00BC3015">
        <w:rPr>
          <w:u w:val="single"/>
        </w:rPr>
        <w:t>own</w:t>
      </w:r>
      <w:r w:rsidR="0062161A">
        <w:rPr>
          <w:u w:val="single"/>
        </w:rPr>
        <w:t xml:space="preserve"> for</w:t>
      </w:r>
      <w:r w:rsidR="007E6C53">
        <w:rPr>
          <w:u w:val="single"/>
        </w:rPr>
        <w:t xml:space="preserve"> the</w:t>
      </w:r>
      <w:r w:rsidR="007027B0">
        <w:rPr>
          <w:u w:val="single"/>
        </w:rPr>
        <w:t xml:space="preserve"> combined</w:t>
      </w:r>
      <w:r w:rsidR="0062161A">
        <w:rPr>
          <w:u w:val="single"/>
        </w:rPr>
        <w:t xml:space="preserve"> quarters</w:t>
      </w:r>
      <w:r w:rsidRPr="00BC3015">
        <w:t xml:space="preserve">                                      </w:t>
      </w:r>
      <w:r w:rsidRPr="00BC3015">
        <w:rPr>
          <w:u w:val="single"/>
        </w:rPr>
        <w:t>Semester Grade</w:t>
      </w:r>
      <w:r w:rsidR="004A10A8" w:rsidRPr="00BC3015">
        <w:tab/>
      </w:r>
    </w:p>
    <w:p w14:paraId="0292DC88" w14:textId="77777777" w:rsidR="004A10A8" w:rsidRPr="00BC3015" w:rsidRDefault="004A10A8">
      <w:pPr>
        <w:widowControl w:val="0"/>
        <w:autoSpaceDE w:val="0"/>
        <w:autoSpaceDN w:val="0"/>
        <w:adjustRightInd w:val="0"/>
      </w:pPr>
      <w:r w:rsidRPr="00BC3015">
        <w:tab/>
      </w:r>
      <w:r w:rsidRPr="00BC301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4A10A8" w:rsidRPr="00BC3015" w14:paraId="773033F3" w14:textId="77777777" w:rsidTr="008D5743">
        <w:tc>
          <w:tcPr>
            <w:tcW w:w="4320" w:type="dxa"/>
            <w:shd w:val="clear" w:color="auto" w:fill="auto"/>
          </w:tcPr>
          <w:p w14:paraId="572308AC" w14:textId="3BC70A91" w:rsidR="004A10A8" w:rsidRPr="00BC3015" w:rsidRDefault="004A10A8" w:rsidP="00F0235F">
            <w:pPr>
              <w:widowControl w:val="0"/>
              <w:autoSpaceDE w:val="0"/>
              <w:autoSpaceDN w:val="0"/>
              <w:adjustRightInd w:val="0"/>
              <w:spacing w:line="276" w:lineRule="auto"/>
            </w:pPr>
            <w:r w:rsidRPr="00BC3015">
              <w:t>Assignments</w:t>
            </w:r>
            <w:proofErr w:type="gramStart"/>
            <w:r w:rsidRPr="00BC3015">
              <w:rPr>
                <w:lang w:val="fr-FR"/>
              </w:rPr>
              <w:tab/>
            </w:r>
            <w:r w:rsidR="00F0235F">
              <w:rPr>
                <w:lang w:val="fr-FR"/>
              </w:rPr>
              <w:t xml:space="preserve"> </w:t>
            </w:r>
            <w:r w:rsidR="00E31E21">
              <w:rPr>
                <w:lang w:val="fr-FR"/>
              </w:rPr>
              <w:t xml:space="preserve"> </w:t>
            </w:r>
            <w:r w:rsidR="00F0235F">
              <w:rPr>
                <w:lang w:val="fr-FR"/>
              </w:rPr>
              <w:t>5</w:t>
            </w:r>
            <w:proofErr w:type="gramEnd"/>
            <w:r w:rsidRPr="00BC3015">
              <w:rPr>
                <w:lang w:val="fr-FR"/>
              </w:rPr>
              <w:t>%</w:t>
            </w:r>
            <w:r w:rsidR="00F0235F">
              <w:rPr>
                <w:lang w:val="fr-FR"/>
              </w:rPr>
              <w:t xml:space="preserve">           </w:t>
            </w:r>
            <w:proofErr w:type="spellStart"/>
            <w:r w:rsidR="00026B76" w:rsidRPr="00751154">
              <w:rPr>
                <w:b/>
                <w:bCs/>
                <w:lang w:val="fr-FR"/>
              </w:rPr>
              <w:t>Interim</w:t>
            </w:r>
            <w:proofErr w:type="spellEnd"/>
          </w:p>
        </w:tc>
        <w:tc>
          <w:tcPr>
            <w:tcW w:w="4310" w:type="dxa"/>
            <w:shd w:val="clear" w:color="auto" w:fill="auto"/>
          </w:tcPr>
          <w:p w14:paraId="7610A253" w14:textId="7E7BE640" w:rsidR="004A10A8" w:rsidRPr="00BC3015" w:rsidRDefault="004A10A8" w:rsidP="00F0235F">
            <w:pPr>
              <w:widowControl w:val="0"/>
              <w:autoSpaceDE w:val="0"/>
              <w:autoSpaceDN w:val="0"/>
              <w:adjustRightInd w:val="0"/>
              <w:spacing w:line="276" w:lineRule="auto"/>
            </w:pPr>
            <w:r w:rsidRPr="00BC3015">
              <w:t>1</w:t>
            </w:r>
            <w:r w:rsidR="00026B76" w:rsidRPr="00026B76">
              <w:rPr>
                <w:vertAlign w:val="superscript"/>
              </w:rPr>
              <w:t>st</w:t>
            </w:r>
            <w:r w:rsidR="00026B76">
              <w:t xml:space="preserve"> and 2</w:t>
            </w:r>
            <w:r w:rsidR="00026B76" w:rsidRPr="00026B76">
              <w:rPr>
                <w:vertAlign w:val="superscript"/>
              </w:rPr>
              <w:t>nd</w:t>
            </w:r>
            <w:r w:rsidR="00026B76">
              <w:t xml:space="preserve"> </w:t>
            </w:r>
            <w:r w:rsidRPr="00BC3015">
              <w:t xml:space="preserve">Quarter Grade </w:t>
            </w:r>
            <w:r w:rsidR="00BE318A">
              <w:t xml:space="preserve">total </w:t>
            </w:r>
            <w:r w:rsidRPr="00BC3015">
              <w:t xml:space="preserve">      </w:t>
            </w:r>
            <w:r w:rsidR="00026B76">
              <w:t>90</w:t>
            </w:r>
            <w:r w:rsidRPr="00BC3015">
              <w:t xml:space="preserve">.0%    </w:t>
            </w:r>
          </w:p>
        </w:tc>
      </w:tr>
      <w:tr w:rsidR="004A10A8" w:rsidRPr="00BC3015" w14:paraId="1717FAA0" w14:textId="77777777" w:rsidTr="008D5743">
        <w:tc>
          <w:tcPr>
            <w:tcW w:w="4320" w:type="dxa"/>
            <w:shd w:val="clear" w:color="auto" w:fill="auto"/>
          </w:tcPr>
          <w:p w14:paraId="0F45DD67" w14:textId="09DB43DC" w:rsidR="004A10A8" w:rsidRPr="00BC3015" w:rsidRDefault="00F0235F" w:rsidP="00F0235F">
            <w:pPr>
              <w:widowControl w:val="0"/>
              <w:autoSpaceDE w:val="0"/>
              <w:autoSpaceDN w:val="0"/>
              <w:adjustRightInd w:val="0"/>
              <w:spacing w:line="276" w:lineRule="auto"/>
            </w:pPr>
            <w:r>
              <w:t>Lab</w:t>
            </w:r>
            <w:r w:rsidR="00252CCD">
              <w:t>s</w:t>
            </w:r>
            <w:r>
              <w:t xml:space="preserve"> </w:t>
            </w:r>
            <w:r w:rsidR="00E31E21">
              <w:t xml:space="preserve">                    </w:t>
            </w:r>
            <w:r>
              <w:rPr>
                <w:lang w:val="es-ES_tradnl"/>
              </w:rPr>
              <w:t>15</w:t>
            </w:r>
            <w:r w:rsidR="004A10A8" w:rsidRPr="00BC3015">
              <w:rPr>
                <w:lang w:val="es-ES_tradnl"/>
              </w:rPr>
              <w:t xml:space="preserve">%           </w:t>
            </w:r>
            <w:proofErr w:type="spellStart"/>
            <w:r w:rsidR="00026B76" w:rsidRPr="00751154">
              <w:rPr>
                <w:b/>
                <w:bCs/>
                <w:lang w:val="es-ES_tradnl"/>
              </w:rPr>
              <w:t>Interim</w:t>
            </w:r>
            <w:proofErr w:type="spellEnd"/>
            <w:r w:rsidR="004A10A8" w:rsidRPr="00751154">
              <w:rPr>
                <w:b/>
                <w:bCs/>
                <w:lang w:val="es-ES_tradnl"/>
              </w:rPr>
              <w:t xml:space="preserve">  </w:t>
            </w:r>
            <w:r w:rsidR="004A10A8" w:rsidRPr="00BC3015">
              <w:rPr>
                <w:lang w:val="es-ES_tradnl"/>
              </w:rPr>
              <w:t xml:space="preserve">        </w:t>
            </w:r>
          </w:p>
        </w:tc>
        <w:tc>
          <w:tcPr>
            <w:tcW w:w="4310" w:type="dxa"/>
            <w:shd w:val="clear" w:color="auto" w:fill="auto"/>
          </w:tcPr>
          <w:p w14:paraId="064B7018" w14:textId="186683D0" w:rsidR="004A10A8" w:rsidRPr="00BC3015" w:rsidRDefault="00026B76" w:rsidP="00F0235F">
            <w:pPr>
              <w:widowControl w:val="0"/>
              <w:autoSpaceDE w:val="0"/>
              <w:autoSpaceDN w:val="0"/>
              <w:adjustRightInd w:val="0"/>
              <w:spacing w:line="276" w:lineRule="auto"/>
            </w:pPr>
            <w:r w:rsidRPr="00BC3015">
              <w:rPr>
                <w:u w:val="single"/>
                <w:lang w:val="es-ES_tradnl"/>
              </w:rPr>
              <w:t xml:space="preserve">Final </w:t>
            </w:r>
            <w:proofErr w:type="spellStart"/>
            <w:r w:rsidRPr="00BC3015">
              <w:rPr>
                <w:u w:val="single"/>
                <w:lang w:val="es-ES_tradnl"/>
              </w:rPr>
              <w:t>Exam</w:t>
            </w:r>
            <w:proofErr w:type="spellEnd"/>
            <w:r w:rsidRPr="00BC3015">
              <w:rPr>
                <w:u w:val="single"/>
                <w:lang w:val="es-ES_tradnl"/>
              </w:rPr>
              <w:tab/>
              <w:t xml:space="preserve">              </w:t>
            </w:r>
            <w:r>
              <w:rPr>
                <w:u w:val="single"/>
                <w:lang w:val="es-ES_tradnl"/>
              </w:rPr>
              <w:t xml:space="preserve">            </w:t>
            </w:r>
            <w:r w:rsidRPr="00BC3015">
              <w:rPr>
                <w:u w:val="single"/>
                <w:lang w:val="es-ES_tradnl"/>
              </w:rPr>
              <w:t>10.0%</w:t>
            </w:r>
          </w:p>
        </w:tc>
      </w:tr>
      <w:tr w:rsidR="004A10A8" w:rsidRPr="00BC3015" w14:paraId="769FA451" w14:textId="77777777" w:rsidTr="008D5743">
        <w:tc>
          <w:tcPr>
            <w:tcW w:w="4320" w:type="dxa"/>
            <w:shd w:val="clear" w:color="auto" w:fill="auto"/>
          </w:tcPr>
          <w:p w14:paraId="0DF67E8E" w14:textId="4E2274E8" w:rsidR="004A10A8" w:rsidRPr="00BC3015" w:rsidRDefault="00F0235F" w:rsidP="00F0235F">
            <w:pPr>
              <w:widowControl w:val="0"/>
              <w:autoSpaceDE w:val="0"/>
              <w:autoSpaceDN w:val="0"/>
              <w:adjustRightInd w:val="0"/>
              <w:spacing w:line="276" w:lineRule="auto"/>
            </w:pPr>
            <w:r>
              <w:t>Quiz</w:t>
            </w:r>
            <w:r w:rsidR="007F61FF">
              <w:t>/</w:t>
            </w:r>
            <w:r w:rsidR="008D5743">
              <w:t>Tests</w:t>
            </w:r>
            <w:r w:rsidR="00251ACD" w:rsidRPr="00BC3015">
              <w:t xml:space="preserve">   </w:t>
            </w:r>
            <w:r>
              <w:t xml:space="preserve"> </w:t>
            </w:r>
            <w:r w:rsidR="007F61FF">
              <w:t xml:space="preserve">        </w:t>
            </w:r>
            <w:r w:rsidR="008D5743">
              <w:t>80</w:t>
            </w:r>
            <w:r w:rsidR="00251ACD" w:rsidRPr="00BC3015">
              <w:t xml:space="preserve">%          </w:t>
            </w:r>
            <w:r w:rsidRPr="00751154">
              <w:rPr>
                <w:b/>
                <w:bCs/>
              </w:rPr>
              <w:t>Summative</w:t>
            </w:r>
            <w:r w:rsidR="00251ACD" w:rsidRPr="00751154">
              <w:rPr>
                <w:b/>
                <w:bCs/>
              </w:rPr>
              <w:t xml:space="preserve">  </w:t>
            </w:r>
            <w:r w:rsidR="00251ACD" w:rsidRPr="00BC3015">
              <w:t xml:space="preserve">           </w:t>
            </w:r>
          </w:p>
        </w:tc>
        <w:tc>
          <w:tcPr>
            <w:tcW w:w="4310" w:type="dxa"/>
            <w:shd w:val="clear" w:color="auto" w:fill="auto"/>
          </w:tcPr>
          <w:p w14:paraId="4461CA6E" w14:textId="4E34FD4F" w:rsidR="004A10A8" w:rsidRPr="00BC3015" w:rsidRDefault="008D5743" w:rsidP="00F0235F">
            <w:pPr>
              <w:widowControl w:val="0"/>
              <w:autoSpaceDE w:val="0"/>
              <w:autoSpaceDN w:val="0"/>
              <w:adjustRightInd w:val="0"/>
              <w:spacing w:line="276" w:lineRule="auto"/>
              <w:rPr>
                <w:lang w:val="es-ES_tradnl"/>
              </w:rPr>
            </w:pPr>
            <w:r w:rsidRPr="00BC3015">
              <w:t>Semester Grade</w:t>
            </w:r>
            <w:r>
              <w:t xml:space="preserve"> =                          100%</w:t>
            </w:r>
          </w:p>
        </w:tc>
      </w:tr>
    </w:tbl>
    <w:p w14:paraId="6F236A1A" w14:textId="77777777" w:rsidR="00485B03" w:rsidRPr="00BC3015" w:rsidRDefault="004A10A8">
      <w:pPr>
        <w:widowControl w:val="0"/>
        <w:autoSpaceDE w:val="0"/>
        <w:autoSpaceDN w:val="0"/>
        <w:adjustRightInd w:val="0"/>
      </w:pPr>
      <w:r w:rsidRPr="00BC3015">
        <w:tab/>
        <w:t xml:space="preserve"> </w:t>
      </w:r>
      <w:r w:rsidRPr="00BC3015">
        <w:tab/>
      </w:r>
      <w:r w:rsidRPr="00BC3015">
        <w:tab/>
      </w:r>
      <w:r w:rsidR="00485B03" w:rsidRPr="00BC3015">
        <w:tab/>
      </w:r>
      <w:r w:rsidR="00485B03" w:rsidRPr="00BC3015">
        <w:tab/>
      </w:r>
    </w:p>
    <w:p w14:paraId="3CAA512B" w14:textId="77777777" w:rsidR="00485B03" w:rsidRPr="00BC3015" w:rsidRDefault="00485B03">
      <w:pPr>
        <w:widowControl w:val="0"/>
        <w:autoSpaceDE w:val="0"/>
        <w:autoSpaceDN w:val="0"/>
        <w:adjustRightInd w:val="0"/>
        <w:rPr>
          <w:u w:val="single"/>
        </w:rPr>
      </w:pPr>
      <w:r w:rsidRPr="00BC3015">
        <w:tab/>
      </w:r>
      <w:r w:rsidRPr="00BC3015">
        <w:tab/>
        <w:t xml:space="preserve">   </w:t>
      </w:r>
      <w:r w:rsidRPr="00BC3015">
        <w:rPr>
          <w:u w:val="single"/>
        </w:rPr>
        <w:t>Grading Scale</w:t>
      </w:r>
    </w:p>
    <w:p w14:paraId="6CF8C3D9" w14:textId="77777777" w:rsidR="00485B03" w:rsidRPr="003E332F" w:rsidRDefault="00485B03">
      <w:pPr>
        <w:widowControl w:val="0"/>
        <w:autoSpaceDE w:val="0"/>
        <w:autoSpaceDN w:val="0"/>
        <w:adjustRightInd w:val="0"/>
        <w:rPr>
          <w:sz w:val="16"/>
          <w:szCs w:val="16"/>
        </w:rPr>
      </w:pPr>
    </w:p>
    <w:p w14:paraId="1E7E44E2" w14:textId="77777777" w:rsidR="00485B03" w:rsidRPr="003E332F" w:rsidRDefault="00485B03">
      <w:pPr>
        <w:ind w:left="1440"/>
        <w:rPr>
          <w:rFonts w:ascii="Arial" w:hAnsi="Arial" w:cs="Arial"/>
          <w:sz w:val="16"/>
          <w:szCs w:val="16"/>
        </w:rPr>
      </w:pPr>
      <w:r w:rsidRPr="003E332F">
        <w:rPr>
          <w:rFonts w:ascii="Arial" w:hAnsi="Arial" w:cs="Arial"/>
          <w:sz w:val="16"/>
          <w:szCs w:val="16"/>
        </w:rPr>
        <w:t>A</w:t>
      </w:r>
      <w:r w:rsidRPr="003E332F">
        <w:rPr>
          <w:rFonts w:ascii="Arial" w:hAnsi="Arial" w:cs="Arial"/>
          <w:sz w:val="16"/>
          <w:szCs w:val="16"/>
        </w:rPr>
        <w:tab/>
        <w:t>93%</w:t>
      </w:r>
      <w:r w:rsidRPr="003E332F">
        <w:rPr>
          <w:rFonts w:ascii="Arial" w:hAnsi="Arial" w:cs="Arial"/>
          <w:sz w:val="16"/>
          <w:szCs w:val="16"/>
        </w:rPr>
        <w:tab/>
      </w:r>
      <w:r w:rsidRPr="003E332F">
        <w:rPr>
          <w:rFonts w:ascii="Arial" w:hAnsi="Arial" w:cs="Arial"/>
          <w:sz w:val="16"/>
          <w:szCs w:val="16"/>
        </w:rPr>
        <w:tab/>
        <w:t>C+</w:t>
      </w:r>
      <w:r w:rsidRPr="003E332F">
        <w:rPr>
          <w:rFonts w:ascii="Arial" w:hAnsi="Arial" w:cs="Arial"/>
          <w:sz w:val="16"/>
          <w:szCs w:val="16"/>
        </w:rPr>
        <w:tab/>
        <w:t>77%</w:t>
      </w:r>
      <w:r w:rsidRPr="003E332F">
        <w:rPr>
          <w:rFonts w:ascii="Arial" w:hAnsi="Arial" w:cs="Arial"/>
          <w:sz w:val="16"/>
          <w:szCs w:val="16"/>
        </w:rPr>
        <w:tab/>
      </w:r>
      <w:r w:rsidRPr="003E332F">
        <w:rPr>
          <w:rFonts w:ascii="Arial" w:hAnsi="Arial" w:cs="Arial"/>
          <w:sz w:val="16"/>
          <w:szCs w:val="16"/>
        </w:rPr>
        <w:tab/>
      </w:r>
    </w:p>
    <w:p w14:paraId="6D255F0D" w14:textId="77777777" w:rsidR="00485B03" w:rsidRPr="003E332F" w:rsidRDefault="00485B03">
      <w:pPr>
        <w:ind w:left="1440"/>
        <w:rPr>
          <w:rFonts w:ascii="Arial" w:hAnsi="Arial" w:cs="Arial"/>
          <w:sz w:val="16"/>
          <w:szCs w:val="16"/>
        </w:rPr>
      </w:pPr>
      <w:r w:rsidRPr="003E332F">
        <w:rPr>
          <w:rFonts w:ascii="Arial" w:hAnsi="Arial" w:cs="Arial"/>
          <w:sz w:val="16"/>
          <w:szCs w:val="16"/>
        </w:rPr>
        <w:t>A-</w:t>
      </w:r>
      <w:r w:rsidRPr="003E332F">
        <w:rPr>
          <w:rFonts w:ascii="Arial" w:hAnsi="Arial" w:cs="Arial"/>
          <w:sz w:val="16"/>
          <w:szCs w:val="16"/>
        </w:rPr>
        <w:tab/>
        <w:t>90%</w:t>
      </w:r>
      <w:r w:rsidRPr="003E332F">
        <w:rPr>
          <w:rFonts w:ascii="Arial" w:hAnsi="Arial" w:cs="Arial"/>
          <w:sz w:val="16"/>
          <w:szCs w:val="16"/>
        </w:rPr>
        <w:tab/>
      </w:r>
      <w:r w:rsidRPr="003E332F">
        <w:rPr>
          <w:rFonts w:ascii="Arial" w:hAnsi="Arial" w:cs="Arial"/>
          <w:sz w:val="16"/>
          <w:szCs w:val="16"/>
        </w:rPr>
        <w:tab/>
        <w:t>C</w:t>
      </w:r>
      <w:r w:rsidRPr="003E332F">
        <w:rPr>
          <w:rFonts w:ascii="Arial" w:hAnsi="Arial" w:cs="Arial"/>
          <w:sz w:val="16"/>
          <w:szCs w:val="16"/>
        </w:rPr>
        <w:tab/>
        <w:t>73%</w:t>
      </w:r>
    </w:p>
    <w:p w14:paraId="4DBC6477" w14:textId="77777777" w:rsidR="00485B03" w:rsidRPr="003E332F" w:rsidRDefault="00485B03">
      <w:pPr>
        <w:ind w:left="1440"/>
        <w:rPr>
          <w:rFonts w:ascii="Arial" w:hAnsi="Arial" w:cs="Arial"/>
          <w:sz w:val="16"/>
          <w:szCs w:val="16"/>
        </w:rPr>
      </w:pPr>
      <w:r w:rsidRPr="003E332F">
        <w:rPr>
          <w:rFonts w:ascii="Arial" w:hAnsi="Arial" w:cs="Arial"/>
          <w:sz w:val="16"/>
          <w:szCs w:val="16"/>
        </w:rPr>
        <w:t>B+</w:t>
      </w:r>
      <w:r w:rsidRPr="003E332F">
        <w:rPr>
          <w:rFonts w:ascii="Arial" w:hAnsi="Arial" w:cs="Arial"/>
          <w:sz w:val="16"/>
          <w:szCs w:val="16"/>
        </w:rPr>
        <w:tab/>
        <w:t>87%</w:t>
      </w:r>
      <w:r w:rsidRPr="003E332F">
        <w:rPr>
          <w:rFonts w:ascii="Arial" w:hAnsi="Arial" w:cs="Arial"/>
          <w:sz w:val="16"/>
          <w:szCs w:val="16"/>
        </w:rPr>
        <w:tab/>
      </w:r>
      <w:r w:rsidRPr="003E332F">
        <w:rPr>
          <w:rFonts w:ascii="Arial" w:hAnsi="Arial" w:cs="Arial"/>
          <w:sz w:val="16"/>
          <w:szCs w:val="16"/>
        </w:rPr>
        <w:tab/>
        <w:t>C-</w:t>
      </w:r>
      <w:r w:rsidRPr="003E332F">
        <w:rPr>
          <w:rFonts w:ascii="Arial" w:hAnsi="Arial" w:cs="Arial"/>
          <w:sz w:val="16"/>
          <w:szCs w:val="16"/>
        </w:rPr>
        <w:tab/>
        <w:t>70%</w:t>
      </w:r>
    </w:p>
    <w:p w14:paraId="4F67150D" w14:textId="77777777" w:rsidR="00485B03" w:rsidRPr="003E332F" w:rsidRDefault="00485B03">
      <w:pPr>
        <w:ind w:left="1440"/>
        <w:rPr>
          <w:rFonts w:ascii="Arial" w:hAnsi="Arial" w:cs="Arial"/>
          <w:sz w:val="16"/>
          <w:szCs w:val="16"/>
        </w:rPr>
      </w:pPr>
      <w:r w:rsidRPr="003E332F">
        <w:rPr>
          <w:rFonts w:ascii="Arial" w:hAnsi="Arial" w:cs="Arial"/>
          <w:sz w:val="16"/>
          <w:szCs w:val="16"/>
        </w:rPr>
        <w:t>B</w:t>
      </w:r>
      <w:r w:rsidRPr="003E332F">
        <w:rPr>
          <w:rFonts w:ascii="Arial" w:hAnsi="Arial" w:cs="Arial"/>
          <w:sz w:val="16"/>
          <w:szCs w:val="16"/>
        </w:rPr>
        <w:tab/>
        <w:t>83%</w:t>
      </w:r>
      <w:r w:rsidRPr="003E332F">
        <w:rPr>
          <w:rFonts w:ascii="Arial" w:hAnsi="Arial" w:cs="Arial"/>
          <w:sz w:val="16"/>
          <w:szCs w:val="16"/>
        </w:rPr>
        <w:tab/>
      </w:r>
      <w:r w:rsidRPr="003E332F">
        <w:rPr>
          <w:rFonts w:ascii="Arial" w:hAnsi="Arial" w:cs="Arial"/>
          <w:sz w:val="16"/>
          <w:szCs w:val="16"/>
        </w:rPr>
        <w:tab/>
        <w:t>D+</w:t>
      </w:r>
      <w:r w:rsidRPr="003E332F">
        <w:rPr>
          <w:rFonts w:ascii="Arial" w:hAnsi="Arial" w:cs="Arial"/>
          <w:sz w:val="16"/>
          <w:szCs w:val="16"/>
        </w:rPr>
        <w:tab/>
        <w:t>67%</w:t>
      </w:r>
    </w:p>
    <w:p w14:paraId="409F7C2C" w14:textId="77777777" w:rsidR="00485B03" w:rsidRPr="003E332F" w:rsidRDefault="00485B03">
      <w:pPr>
        <w:ind w:left="1440"/>
        <w:rPr>
          <w:rFonts w:ascii="Arial" w:hAnsi="Arial" w:cs="Arial"/>
          <w:sz w:val="16"/>
          <w:szCs w:val="16"/>
        </w:rPr>
      </w:pPr>
      <w:r w:rsidRPr="003E332F">
        <w:rPr>
          <w:rFonts w:ascii="Arial" w:hAnsi="Arial" w:cs="Arial"/>
          <w:sz w:val="16"/>
          <w:szCs w:val="16"/>
        </w:rPr>
        <w:t>B-</w:t>
      </w:r>
      <w:r w:rsidRPr="003E332F">
        <w:rPr>
          <w:rFonts w:ascii="Arial" w:hAnsi="Arial" w:cs="Arial"/>
          <w:sz w:val="16"/>
          <w:szCs w:val="16"/>
        </w:rPr>
        <w:tab/>
        <w:t>80%</w:t>
      </w:r>
      <w:r w:rsidRPr="003E332F">
        <w:rPr>
          <w:rFonts w:ascii="Arial" w:hAnsi="Arial" w:cs="Arial"/>
          <w:sz w:val="16"/>
          <w:szCs w:val="16"/>
        </w:rPr>
        <w:tab/>
      </w:r>
      <w:r w:rsidRPr="003E332F">
        <w:rPr>
          <w:rFonts w:ascii="Arial" w:hAnsi="Arial" w:cs="Arial"/>
          <w:sz w:val="16"/>
          <w:szCs w:val="16"/>
        </w:rPr>
        <w:tab/>
        <w:t>D</w:t>
      </w:r>
      <w:r w:rsidRPr="003E332F">
        <w:rPr>
          <w:rFonts w:ascii="Arial" w:hAnsi="Arial" w:cs="Arial"/>
          <w:sz w:val="16"/>
          <w:szCs w:val="16"/>
        </w:rPr>
        <w:tab/>
        <w:t>63%</w:t>
      </w:r>
    </w:p>
    <w:p w14:paraId="416B85C4" w14:textId="77777777" w:rsidR="003866AB" w:rsidRPr="003E332F" w:rsidRDefault="00485B03">
      <w:pPr>
        <w:widowControl w:val="0"/>
        <w:autoSpaceDE w:val="0"/>
        <w:autoSpaceDN w:val="0"/>
        <w:adjustRightInd w:val="0"/>
        <w:rPr>
          <w:sz w:val="16"/>
          <w:szCs w:val="16"/>
        </w:rPr>
      </w:pPr>
      <w:r w:rsidRPr="003E332F">
        <w:rPr>
          <w:rFonts w:ascii="Arial" w:hAnsi="Arial" w:cs="Arial"/>
          <w:sz w:val="16"/>
          <w:szCs w:val="16"/>
        </w:rPr>
        <w:tab/>
      </w:r>
      <w:r w:rsidRPr="003E332F">
        <w:rPr>
          <w:rFonts w:ascii="Arial" w:hAnsi="Arial" w:cs="Arial"/>
          <w:sz w:val="16"/>
          <w:szCs w:val="16"/>
        </w:rPr>
        <w:tab/>
      </w:r>
      <w:r w:rsidRPr="003E332F">
        <w:rPr>
          <w:rFonts w:ascii="Arial" w:hAnsi="Arial" w:cs="Arial"/>
          <w:sz w:val="16"/>
          <w:szCs w:val="16"/>
        </w:rPr>
        <w:tab/>
      </w:r>
      <w:r w:rsidRPr="003E332F">
        <w:rPr>
          <w:rFonts w:ascii="Arial" w:hAnsi="Arial" w:cs="Arial"/>
          <w:sz w:val="16"/>
          <w:szCs w:val="16"/>
        </w:rPr>
        <w:tab/>
      </w:r>
      <w:r w:rsidRPr="003E332F">
        <w:rPr>
          <w:rFonts w:ascii="Arial" w:hAnsi="Arial" w:cs="Arial"/>
          <w:sz w:val="16"/>
          <w:szCs w:val="16"/>
        </w:rPr>
        <w:tab/>
        <w:t>D-</w:t>
      </w:r>
      <w:r w:rsidRPr="003E332F">
        <w:rPr>
          <w:rFonts w:ascii="Arial" w:hAnsi="Arial" w:cs="Arial"/>
          <w:sz w:val="16"/>
          <w:szCs w:val="16"/>
        </w:rPr>
        <w:tab/>
        <w:t>60%</w:t>
      </w:r>
      <w:r w:rsidRPr="003E332F">
        <w:rPr>
          <w:sz w:val="16"/>
          <w:szCs w:val="16"/>
        </w:rPr>
        <w:tab/>
      </w:r>
    </w:p>
    <w:p w14:paraId="54F78B9D" w14:textId="77777777" w:rsidR="00485B03" w:rsidRPr="00BC3015" w:rsidRDefault="00485B03">
      <w:pPr>
        <w:widowControl w:val="0"/>
        <w:autoSpaceDE w:val="0"/>
        <w:autoSpaceDN w:val="0"/>
        <w:adjustRightInd w:val="0"/>
      </w:pPr>
      <w:r w:rsidRPr="00BC3015">
        <w:tab/>
      </w:r>
      <w:r w:rsidRPr="00BC3015">
        <w:tab/>
      </w:r>
      <w:r w:rsidRPr="00BC3015">
        <w:tab/>
      </w:r>
      <w:r w:rsidRPr="00BC3015">
        <w:tab/>
      </w:r>
      <w:r w:rsidRPr="00BC3015">
        <w:tab/>
      </w:r>
    </w:p>
    <w:p w14:paraId="37B3F6F4" w14:textId="3901A8BE" w:rsidR="00485B03" w:rsidRDefault="00485B03">
      <w:r w:rsidRPr="00BC3015">
        <w:rPr>
          <w:b/>
        </w:rPr>
        <w:t>Problems:</w:t>
      </w:r>
      <w:r w:rsidRPr="00BC3015">
        <w:t xml:space="preserve"> Chemistry is a difficult subject.  If </w:t>
      </w:r>
      <w:r w:rsidR="003866AB" w:rsidRPr="00BC3015">
        <w:t>you</w:t>
      </w:r>
      <w:r w:rsidRPr="00BC3015">
        <w:t xml:space="preserve"> are having problems with the material, please get help.  </w:t>
      </w:r>
    </w:p>
    <w:p w14:paraId="0E15BE38" w14:textId="77777777" w:rsidR="00C73D90" w:rsidRDefault="00C73D90"/>
    <w:p w14:paraId="732F1A12" w14:textId="202F92DC" w:rsidR="00C73D90" w:rsidRPr="00B064E1" w:rsidRDefault="00012D03">
      <w:pPr>
        <w:rPr>
          <w:bCs/>
        </w:rPr>
      </w:pPr>
      <w:r>
        <w:rPr>
          <w:b/>
        </w:rPr>
        <w:t>H</w:t>
      </w:r>
      <w:r w:rsidR="00C73D90">
        <w:rPr>
          <w:b/>
        </w:rPr>
        <w:t>elp</w:t>
      </w:r>
      <w:r w:rsidR="00B064E1">
        <w:rPr>
          <w:b/>
        </w:rPr>
        <w:t xml:space="preserve"> Suggestions</w:t>
      </w:r>
      <w:r w:rsidR="00C73D90" w:rsidRPr="00C73D90">
        <w:rPr>
          <w:b/>
        </w:rPr>
        <w:t>:</w:t>
      </w:r>
      <w:r w:rsidR="00C73D90">
        <w:rPr>
          <w:b/>
        </w:rPr>
        <w:t xml:space="preserve"> </w:t>
      </w:r>
      <w:r w:rsidR="000E06AB">
        <w:rPr>
          <w:b/>
        </w:rPr>
        <w:t xml:space="preserve"> </w:t>
      </w:r>
      <w:r w:rsidR="000E06AB" w:rsidRPr="00B064E1">
        <w:rPr>
          <w:bCs/>
        </w:rPr>
        <w:t xml:space="preserve">Use videos on </w:t>
      </w:r>
      <w:r w:rsidR="00F0235F" w:rsidRPr="00B064E1">
        <w:rPr>
          <w:bCs/>
        </w:rPr>
        <w:t>Canvas-Chemistry-Lange</w:t>
      </w:r>
      <w:r w:rsidR="00B064E1">
        <w:rPr>
          <w:bCs/>
        </w:rPr>
        <w:t xml:space="preserve">, </w:t>
      </w:r>
      <w:r w:rsidR="00DD4EDF" w:rsidRPr="00B064E1">
        <w:rPr>
          <w:bCs/>
        </w:rPr>
        <w:t>the Unit PowerPoint</w:t>
      </w:r>
      <w:r w:rsidR="00772FE5">
        <w:rPr>
          <w:bCs/>
        </w:rPr>
        <w:t>,</w:t>
      </w:r>
      <w:r w:rsidRPr="00B064E1">
        <w:rPr>
          <w:bCs/>
        </w:rPr>
        <w:t xml:space="preserve"> and note packet</w:t>
      </w:r>
      <w:r w:rsidR="00715C2A" w:rsidRPr="00B064E1">
        <w:rPr>
          <w:bCs/>
        </w:rPr>
        <w:t>,</w:t>
      </w:r>
      <w:r w:rsidR="00DD4EDF" w:rsidRPr="00B064E1">
        <w:rPr>
          <w:bCs/>
        </w:rPr>
        <w:t xml:space="preserve"> look at your chemistry text book, </w:t>
      </w:r>
      <w:r w:rsidR="00826C93" w:rsidRPr="00B064E1">
        <w:rPr>
          <w:bCs/>
        </w:rPr>
        <w:t xml:space="preserve"> contact your study buddies</w:t>
      </w:r>
      <w:r w:rsidR="00DC320E" w:rsidRPr="00B064E1">
        <w:rPr>
          <w:bCs/>
        </w:rPr>
        <w:t xml:space="preserve">/Lange via </w:t>
      </w:r>
      <w:r w:rsidR="00826C93" w:rsidRPr="00B064E1">
        <w:rPr>
          <w:bCs/>
        </w:rPr>
        <w:t xml:space="preserve">Microsoft teams, </w:t>
      </w:r>
      <w:r w:rsidR="00715C2A" w:rsidRPr="00B064E1">
        <w:rPr>
          <w:bCs/>
        </w:rPr>
        <w:t xml:space="preserve"> </w:t>
      </w:r>
      <w:r w:rsidR="00DC320E" w:rsidRPr="00B064E1">
        <w:rPr>
          <w:bCs/>
        </w:rPr>
        <w:t xml:space="preserve">text your study buddies, </w:t>
      </w:r>
      <w:r w:rsidR="00715C2A" w:rsidRPr="00B064E1">
        <w:rPr>
          <w:bCs/>
        </w:rPr>
        <w:t>email</w:t>
      </w:r>
      <w:r w:rsidR="00113DD3" w:rsidRPr="00B064E1">
        <w:rPr>
          <w:bCs/>
        </w:rPr>
        <w:t xml:space="preserve"> </w:t>
      </w:r>
      <w:hyperlink r:id="rId5" w:history="1">
        <w:r w:rsidR="00113DD3" w:rsidRPr="00B064E1">
          <w:rPr>
            <w:rStyle w:val="Hyperlink"/>
            <w:bCs/>
          </w:rPr>
          <w:t>clange@ecasd.us</w:t>
        </w:r>
      </w:hyperlink>
      <w:r w:rsidR="00113DD3" w:rsidRPr="00B064E1">
        <w:rPr>
          <w:bCs/>
        </w:rPr>
        <w:t xml:space="preserve"> </w:t>
      </w:r>
      <w:r w:rsidR="00715C2A" w:rsidRPr="00B064E1">
        <w:rPr>
          <w:bCs/>
        </w:rPr>
        <w:t>, or use the Remind app.</w:t>
      </w:r>
      <w:r w:rsidR="00DC320E" w:rsidRPr="00B064E1">
        <w:rPr>
          <w:bCs/>
        </w:rPr>
        <w:t xml:space="preserve"> to ask Lange a question.</w:t>
      </w:r>
      <w:r w:rsidR="00853752" w:rsidRPr="00B064E1">
        <w:rPr>
          <w:bCs/>
        </w:rPr>
        <w:t xml:space="preserve"> </w:t>
      </w:r>
    </w:p>
    <w:p w14:paraId="7108196D" w14:textId="77777777" w:rsidR="00485B03" w:rsidRPr="00BC3015" w:rsidRDefault="00485B03"/>
    <w:p w14:paraId="5EC45239" w14:textId="77777777" w:rsidR="00485B03" w:rsidRPr="00BC3015" w:rsidRDefault="00485B03">
      <w:pPr>
        <w:pStyle w:val="BodyText"/>
        <w:rPr>
          <w:sz w:val="20"/>
        </w:rPr>
      </w:pPr>
      <w:r w:rsidRPr="00BC3015">
        <w:rPr>
          <w:sz w:val="20"/>
        </w:rPr>
        <w:t>I have read and understand the grading policy and classroom rules provided by Mrs. Lange.</w:t>
      </w:r>
    </w:p>
    <w:p w14:paraId="2C9336A4" w14:textId="77777777" w:rsidR="003866AB" w:rsidRPr="00BC3015" w:rsidRDefault="003866AB">
      <w:pPr>
        <w:pStyle w:val="BodyText"/>
        <w:rPr>
          <w:sz w:val="20"/>
        </w:rPr>
      </w:pPr>
    </w:p>
    <w:p w14:paraId="26A3F491" w14:textId="77777777" w:rsidR="00485B03" w:rsidRPr="00BC3015" w:rsidRDefault="00485B03">
      <w:pPr>
        <w:rPr>
          <w:lang w:val="fr-FR"/>
        </w:rPr>
      </w:pPr>
      <w:r w:rsidRPr="00BC3015">
        <w:rPr>
          <w:lang w:val="fr-FR"/>
        </w:rPr>
        <w:t>_______________________                                                  ________</w:t>
      </w:r>
    </w:p>
    <w:p w14:paraId="7AEA20FC" w14:textId="77777777" w:rsidR="00485B03" w:rsidRPr="00BC3015" w:rsidRDefault="00485B03">
      <w:pPr>
        <w:rPr>
          <w:lang w:val="fr-FR"/>
        </w:rPr>
      </w:pPr>
      <w:r w:rsidRPr="00BC3015">
        <w:rPr>
          <w:lang w:val="fr-FR"/>
        </w:rPr>
        <w:t>Student Signature</w:t>
      </w:r>
      <w:r w:rsidRPr="00BC3015">
        <w:rPr>
          <w:lang w:val="fr-FR"/>
        </w:rPr>
        <w:tab/>
      </w:r>
      <w:r w:rsidRPr="00BC3015">
        <w:rPr>
          <w:lang w:val="fr-FR"/>
        </w:rPr>
        <w:tab/>
      </w:r>
      <w:r w:rsidRPr="00BC3015">
        <w:rPr>
          <w:lang w:val="fr-FR"/>
        </w:rPr>
        <w:tab/>
      </w:r>
      <w:r w:rsidRPr="00BC3015">
        <w:rPr>
          <w:lang w:val="fr-FR"/>
        </w:rPr>
        <w:tab/>
      </w:r>
      <w:r w:rsidRPr="00BC3015">
        <w:rPr>
          <w:lang w:val="fr-FR"/>
        </w:rPr>
        <w:tab/>
      </w:r>
      <w:r w:rsidRPr="00BC3015">
        <w:rPr>
          <w:lang w:val="fr-FR"/>
        </w:rPr>
        <w:tab/>
        <w:t>Date</w:t>
      </w:r>
    </w:p>
    <w:p w14:paraId="03005A3D" w14:textId="77777777" w:rsidR="00485B03" w:rsidRPr="00BC3015" w:rsidRDefault="00485B03">
      <w:pPr>
        <w:rPr>
          <w:lang w:val="fr-FR"/>
        </w:rPr>
      </w:pPr>
    </w:p>
    <w:p w14:paraId="3F927ED9" w14:textId="77777777" w:rsidR="00485B03" w:rsidRPr="00BC3015" w:rsidRDefault="00485B03">
      <w:pPr>
        <w:rPr>
          <w:lang w:val="fr-FR"/>
        </w:rPr>
      </w:pPr>
      <w:r w:rsidRPr="00BC3015">
        <w:rPr>
          <w:lang w:val="fr-FR"/>
        </w:rPr>
        <w:t>_______________________                                                  ________</w:t>
      </w:r>
    </w:p>
    <w:p w14:paraId="72191682" w14:textId="77777777" w:rsidR="00485B03" w:rsidRPr="00BC3015" w:rsidRDefault="00485B03">
      <w:pPr>
        <w:rPr>
          <w:lang w:val="fr-FR"/>
        </w:rPr>
      </w:pPr>
      <w:r w:rsidRPr="00BC3015">
        <w:rPr>
          <w:lang w:val="fr-FR"/>
        </w:rPr>
        <w:t>Parent Signature</w:t>
      </w:r>
      <w:r w:rsidRPr="00BC3015">
        <w:rPr>
          <w:lang w:val="fr-FR"/>
        </w:rPr>
        <w:tab/>
      </w:r>
      <w:r w:rsidRPr="00BC3015">
        <w:rPr>
          <w:lang w:val="fr-FR"/>
        </w:rPr>
        <w:tab/>
      </w:r>
      <w:r w:rsidRPr="00BC3015">
        <w:rPr>
          <w:lang w:val="fr-FR"/>
        </w:rPr>
        <w:tab/>
      </w:r>
      <w:r w:rsidRPr="00BC3015">
        <w:rPr>
          <w:lang w:val="fr-FR"/>
        </w:rPr>
        <w:tab/>
      </w:r>
      <w:r w:rsidRPr="00BC3015">
        <w:rPr>
          <w:lang w:val="fr-FR"/>
        </w:rPr>
        <w:tab/>
      </w:r>
      <w:r w:rsidRPr="00BC3015">
        <w:rPr>
          <w:lang w:val="fr-FR"/>
        </w:rPr>
        <w:tab/>
        <w:t>Dat</w:t>
      </w:r>
      <w:r w:rsidR="00F0235F">
        <w:rPr>
          <w:lang w:val="fr-FR"/>
        </w:rPr>
        <w:t>e</w:t>
      </w:r>
    </w:p>
    <w:sectPr w:rsidR="00485B03" w:rsidRPr="00BC30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667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C8442DE"/>
    <w:multiLevelType w:val="hybridMultilevel"/>
    <w:tmpl w:val="E91C8ABC"/>
    <w:lvl w:ilvl="0" w:tplc="DC7AF07C">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C657D1"/>
    <w:multiLevelType w:val="multilevel"/>
    <w:tmpl w:val="4418D37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B5"/>
    <w:rsid w:val="00001AFB"/>
    <w:rsid w:val="000062FF"/>
    <w:rsid w:val="00012D03"/>
    <w:rsid w:val="00026B76"/>
    <w:rsid w:val="00056A4E"/>
    <w:rsid w:val="00075AC6"/>
    <w:rsid w:val="00085E2F"/>
    <w:rsid w:val="000970B0"/>
    <w:rsid w:val="000B056E"/>
    <w:rsid w:val="000B3938"/>
    <w:rsid w:val="000C4A7F"/>
    <w:rsid w:val="000D534B"/>
    <w:rsid w:val="000E06AB"/>
    <w:rsid w:val="000F7949"/>
    <w:rsid w:val="00113DD3"/>
    <w:rsid w:val="0011662F"/>
    <w:rsid w:val="00171513"/>
    <w:rsid w:val="0018344A"/>
    <w:rsid w:val="002271B8"/>
    <w:rsid w:val="00251ACD"/>
    <w:rsid w:val="00251B07"/>
    <w:rsid w:val="00252CCD"/>
    <w:rsid w:val="002A5296"/>
    <w:rsid w:val="002B5DFE"/>
    <w:rsid w:val="002C37B1"/>
    <w:rsid w:val="002F19C0"/>
    <w:rsid w:val="00317E16"/>
    <w:rsid w:val="0032152F"/>
    <w:rsid w:val="00321CDA"/>
    <w:rsid w:val="00325790"/>
    <w:rsid w:val="00333558"/>
    <w:rsid w:val="0033366C"/>
    <w:rsid w:val="003446EF"/>
    <w:rsid w:val="00376AC0"/>
    <w:rsid w:val="003866AB"/>
    <w:rsid w:val="00390FF1"/>
    <w:rsid w:val="003E1445"/>
    <w:rsid w:val="003E332F"/>
    <w:rsid w:val="004035C2"/>
    <w:rsid w:val="00407ABA"/>
    <w:rsid w:val="0041436D"/>
    <w:rsid w:val="00416003"/>
    <w:rsid w:val="00437A18"/>
    <w:rsid w:val="00461E01"/>
    <w:rsid w:val="00471B4A"/>
    <w:rsid w:val="00477354"/>
    <w:rsid w:val="004773DE"/>
    <w:rsid w:val="00484DA3"/>
    <w:rsid w:val="00485B03"/>
    <w:rsid w:val="004A10A8"/>
    <w:rsid w:val="004A2D68"/>
    <w:rsid w:val="004A34FD"/>
    <w:rsid w:val="004C03B4"/>
    <w:rsid w:val="004C6B13"/>
    <w:rsid w:val="004F64C4"/>
    <w:rsid w:val="005032DA"/>
    <w:rsid w:val="005101AF"/>
    <w:rsid w:val="005546A0"/>
    <w:rsid w:val="005618C0"/>
    <w:rsid w:val="005B41DC"/>
    <w:rsid w:val="005C737F"/>
    <w:rsid w:val="005D0633"/>
    <w:rsid w:val="005F007D"/>
    <w:rsid w:val="0060192E"/>
    <w:rsid w:val="006156FB"/>
    <w:rsid w:val="0062161A"/>
    <w:rsid w:val="006327AF"/>
    <w:rsid w:val="006500B5"/>
    <w:rsid w:val="00652029"/>
    <w:rsid w:val="006865D2"/>
    <w:rsid w:val="006A0FEA"/>
    <w:rsid w:val="006C3F09"/>
    <w:rsid w:val="006C6A99"/>
    <w:rsid w:val="006D0802"/>
    <w:rsid w:val="006E0A82"/>
    <w:rsid w:val="007027B0"/>
    <w:rsid w:val="007053DC"/>
    <w:rsid w:val="00711446"/>
    <w:rsid w:val="0071494D"/>
    <w:rsid w:val="00715C2A"/>
    <w:rsid w:val="0071731C"/>
    <w:rsid w:val="00725172"/>
    <w:rsid w:val="00751154"/>
    <w:rsid w:val="00766777"/>
    <w:rsid w:val="00772FE5"/>
    <w:rsid w:val="00777AB0"/>
    <w:rsid w:val="007877BB"/>
    <w:rsid w:val="00797728"/>
    <w:rsid w:val="007E6C53"/>
    <w:rsid w:val="007E72D4"/>
    <w:rsid w:val="007F36C6"/>
    <w:rsid w:val="007F61FF"/>
    <w:rsid w:val="00805CBD"/>
    <w:rsid w:val="00826C93"/>
    <w:rsid w:val="00847A29"/>
    <w:rsid w:val="00853752"/>
    <w:rsid w:val="0086140B"/>
    <w:rsid w:val="00862713"/>
    <w:rsid w:val="008D5743"/>
    <w:rsid w:val="00901703"/>
    <w:rsid w:val="0093425C"/>
    <w:rsid w:val="00936AFB"/>
    <w:rsid w:val="00946D1A"/>
    <w:rsid w:val="00970D2D"/>
    <w:rsid w:val="00972F7D"/>
    <w:rsid w:val="00A22DB8"/>
    <w:rsid w:val="00A45147"/>
    <w:rsid w:val="00A46E0D"/>
    <w:rsid w:val="00A83A6E"/>
    <w:rsid w:val="00A9449C"/>
    <w:rsid w:val="00AA662E"/>
    <w:rsid w:val="00AB2769"/>
    <w:rsid w:val="00AE394C"/>
    <w:rsid w:val="00AF1B17"/>
    <w:rsid w:val="00AF4892"/>
    <w:rsid w:val="00B064E1"/>
    <w:rsid w:val="00B13A57"/>
    <w:rsid w:val="00B307FE"/>
    <w:rsid w:val="00B323E8"/>
    <w:rsid w:val="00B65DF3"/>
    <w:rsid w:val="00B67BE1"/>
    <w:rsid w:val="00BA0111"/>
    <w:rsid w:val="00BC3015"/>
    <w:rsid w:val="00BE318A"/>
    <w:rsid w:val="00C04E5E"/>
    <w:rsid w:val="00C450E8"/>
    <w:rsid w:val="00C73D90"/>
    <w:rsid w:val="00CA624F"/>
    <w:rsid w:val="00CD4C90"/>
    <w:rsid w:val="00D449DA"/>
    <w:rsid w:val="00DC320E"/>
    <w:rsid w:val="00DD4EDF"/>
    <w:rsid w:val="00DE5816"/>
    <w:rsid w:val="00DF7DE8"/>
    <w:rsid w:val="00E03D0A"/>
    <w:rsid w:val="00E07A86"/>
    <w:rsid w:val="00E14CC4"/>
    <w:rsid w:val="00E23167"/>
    <w:rsid w:val="00E306BF"/>
    <w:rsid w:val="00E31E21"/>
    <w:rsid w:val="00E822F0"/>
    <w:rsid w:val="00E979FE"/>
    <w:rsid w:val="00EA5944"/>
    <w:rsid w:val="00EA76EA"/>
    <w:rsid w:val="00EF00BE"/>
    <w:rsid w:val="00EF3576"/>
    <w:rsid w:val="00EF754C"/>
    <w:rsid w:val="00F0235F"/>
    <w:rsid w:val="00F2582F"/>
    <w:rsid w:val="00F85B4F"/>
    <w:rsid w:val="00FB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F9EE2"/>
  <w15:chartTrackingRefBased/>
  <w15:docId w15:val="{B3EB0720-C717-4110-8619-48A6ECF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Title">
    <w:name w:val="Title"/>
    <w:basedOn w:val="Normal"/>
    <w:qFormat/>
    <w:pPr>
      <w:jc w:val="center"/>
    </w:pPr>
    <w:rPr>
      <w:b/>
      <w:sz w:val="32"/>
    </w:rPr>
  </w:style>
  <w:style w:type="table" w:styleId="TableGrid">
    <w:name w:val="Table Grid"/>
    <w:basedOn w:val="TableNormal"/>
    <w:rsid w:val="004A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C3015"/>
    <w:pPr>
      <w:spacing w:after="120"/>
      <w:ind w:left="360"/>
    </w:pPr>
  </w:style>
  <w:style w:type="character" w:customStyle="1" w:styleId="BodyTextIndentChar">
    <w:name w:val="Body Text Indent Char"/>
    <w:link w:val="BodyTextIndent"/>
    <w:rsid w:val="00BC3015"/>
    <w:rPr>
      <w:lang w:eastAsia="en-US"/>
    </w:rPr>
  </w:style>
  <w:style w:type="paragraph" w:styleId="BodyTextIndent2">
    <w:name w:val="Body Text Indent 2"/>
    <w:basedOn w:val="Normal"/>
    <w:link w:val="BodyTextIndent2Char"/>
    <w:rsid w:val="00BC3015"/>
    <w:pPr>
      <w:spacing w:after="120" w:line="480" w:lineRule="auto"/>
      <w:ind w:left="360"/>
    </w:pPr>
  </w:style>
  <w:style w:type="character" w:customStyle="1" w:styleId="BodyTextIndent2Char">
    <w:name w:val="Body Text Indent 2 Char"/>
    <w:link w:val="BodyTextIndent2"/>
    <w:rsid w:val="00BC3015"/>
    <w:rPr>
      <w:lang w:eastAsia="en-US"/>
    </w:rPr>
  </w:style>
  <w:style w:type="paragraph" w:styleId="BodyTextIndent3">
    <w:name w:val="Body Text Indent 3"/>
    <w:basedOn w:val="Normal"/>
    <w:link w:val="BodyTextIndent3Char"/>
    <w:rsid w:val="00BC3015"/>
    <w:pPr>
      <w:spacing w:after="120"/>
      <w:ind w:left="360"/>
    </w:pPr>
    <w:rPr>
      <w:sz w:val="16"/>
      <w:szCs w:val="16"/>
    </w:rPr>
  </w:style>
  <w:style w:type="character" w:customStyle="1" w:styleId="BodyTextIndent3Char">
    <w:name w:val="Body Text Indent 3 Char"/>
    <w:link w:val="BodyTextIndent3"/>
    <w:rsid w:val="00BC3015"/>
    <w:rPr>
      <w:sz w:val="16"/>
      <w:szCs w:val="16"/>
      <w:lang w:eastAsia="en-US"/>
    </w:rPr>
  </w:style>
  <w:style w:type="paragraph" w:styleId="ListParagraph">
    <w:name w:val="List Paragraph"/>
    <w:basedOn w:val="Normal"/>
    <w:uiPriority w:val="34"/>
    <w:qFormat/>
    <w:rsid w:val="00BC3015"/>
    <w:pPr>
      <w:ind w:left="720"/>
      <w:contextualSpacing/>
    </w:pPr>
    <w:rPr>
      <w:sz w:val="24"/>
      <w:szCs w:val="24"/>
    </w:rPr>
  </w:style>
  <w:style w:type="character" w:styleId="Hyperlink">
    <w:name w:val="Hyperlink"/>
    <w:rsid w:val="00C73D90"/>
    <w:rPr>
      <w:color w:val="0563C1"/>
      <w:u w:val="single"/>
    </w:rPr>
  </w:style>
  <w:style w:type="paragraph" w:styleId="BalloonText">
    <w:name w:val="Balloon Text"/>
    <w:basedOn w:val="Normal"/>
    <w:link w:val="BalloonTextChar"/>
    <w:rsid w:val="00EA5944"/>
    <w:rPr>
      <w:rFonts w:ascii="Segoe UI" w:hAnsi="Segoe UI" w:cs="Segoe UI"/>
      <w:sz w:val="18"/>
      <w:szCs w:val="18"/>
    </w:rPr>
  </w:style>
  <w:style w:type="character" w:customStyle="1" w:styleId="BalloonTextChar">
    <w:name w:val="Balloon Text Char"/>
    <w:link w:val="BalloonText"/>
    <w:rsid w:val="00EA5944"/>
    <w:rPr>
      <w:rFonts w:ascii="Segoe UI" w:hAnsi="Segoe UI" w:cs="Segoe UI"/>
      <w:sz w:val="18"/>
      <w:szCs w:val="18"/>
    </w:rPr>
  </w:style>
  <w:style w:type="character" w:styleId="UnresolvedMention">
    <w:name w:val="Unresolved Mention"/>
    <w:basedOn w:val="DefaultParagraphFont"/>
    <w:uiPriority w:val="99"/>
    <w:semiHidden/>
    <w:unhideWhenUsed/>
    <w:rsid w:val="00113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nge@eca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751</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Chemistry</vt:lpstr>
    </vt:vector>
  </TitlesOfParts>
  <Company>North High School</Company>
  <LinksUpToDate>false</LinksUpToDate>
  <CharactersWithSpaces>4774</CharactersWithSpaces>
  <SharedDoc>false</SharedDoc>
  <HLinks>
    <vt:vector size="6" baseType="variant">
      <vt:variant>
        <vt:i4>655416</vt:i4>
      </vt:variant>
      <vt:variant>
        <vt:i4>0</vt:i4>
      </vt:variant>
      <vt:variant>
        <vt:i4>0</vt:i4>
      </vt:variant>
      <vt:variant>
        <vt:i4>5</vt:i4>
      </vt:variant>
      <vt:variant>
        <vt:lpwstr>mailto:clange@ecasd.us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
  <dc:creator>Lange</dc:creator>
  <cp:keywords/>
  <cp:lastModifiedBy>Lange, Christine</cp:lastModifiedBy>
  <cp:revision>91</cp:revision>
  <cp:lastPrinted>2015-07-22T15:24:00Z</cp:lastPrinted>
  <dcterms:created xsi:type="dcterms:W3CDTF">2020-08-25T18:47:00Z</dcterms:created>
  <dcterms:modified xsi:type="dcterms:W3CDTF">2020-08-25T20:27:00Z</dcterms:modified>
</cp:coreProperties>
</file>