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CC" w:rsidRDefault="000A4AC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PTO Meeting Minutes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In Attendance</w:t>
      </w:r>
      <w:r>
        <w:rPr>
          <w:rFonts w:ascii="Arial" w:hAnsi="Arial" w:cs="Arial"/>
          <w:color w:val="000000"/>
          <w:sz w:val="22"/>
          <w:szCs w:val="22"/>
        </w:rPr>
        <w:t>:  Jill Ritchie, Erica Lombardo, Anoosheh Hamzehee, Reanna Goodman, Holli Jacobson, Deb Lewis, Colleen Miner, Lori Woodman, Nika Schwarz, Kellee Koehler, Linda Brown, Kelli Joiner-Burton, Nikki Johnson, Michael Cleveland, Sawyer Butterfield, Katie Kasmarek, Brad Dittner</w:t>
      </w:r>
    </w:p>
    <w:p w:rsidR="000A4ACC" w:rsidRDefault="000A4ACC">
      <w:pPr>
        <w:spacing w:after="240"/>
        <w:rPr>
          <w:rFonts w:eastAsia="Times New Roman"/>
        </w:rPr>
      </w:pP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Meeting was called to order at 6:30 by </w:t>
      </w:r>
      <w:r w:rsidR="00295699">
        <w:rPr>
          <w:rFonts w:ascii="Arial" w:hAnsi="Arial" w:cs="Arial"/>
          <w:color w:val="000000"/>
          <w:sz w:val="22"/>
          <w:szCs w:val="22"/>
        </w:rPr>
        <w:t>Jill Ritchie</w:t>
      </w:r>
      <w:r w:rsidR="00843EAD">
        <w:rPr>
          <w:rFonts w:ascii="Arial" w:hAnsi="Arial" w:cs="Arial"/>
          <w:color w:val="000000"/>
          <w:sz w:val="22"/>
          <w:szCs w:val="22"/>
        </w:rPr>
        <w:t>.</w:t>
      </w:r>
    </w:p>
    <w:p w:rsidR="000A4ACC" w:rsidRDefault="000A4ACC">
      <w:pPr>
        <w:rPr>
          <w:rFonts w:eastAsia="Times New Roman"/>
        </w:rPr>
      </w:pPr>
    </w:p>
    <w:p w:rsidR="000A4ACC" w:rsidRDefault="000A4AC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Introductions</w:t>
      </w:r>
    </w:p>
    <w:p w:rsidR="000A4ACC" w:rsidRDefault="000A4A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4ACC" w:rsidRDefault="000A4AC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Club’s Choice Fundraiser &amp; Holiday Presentation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Holiday Shop (Tom) 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Typically 3-5 days, prices range from $0.25-$15.00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Need at least 5 volunteers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Clubschoiceholidayshoppe.com</w:t>
      </w:r>
    </w:p>
    <w:p w:rsidR="000A4ACC" w:rsidRDefault="000A4ACC">
      <w:pPr>
        <w:rPr>
          <w:rFonts w:eastAsia="Times New Roman"/>
        </w:rPr>
      </w:pPr>
    </w:p>
    <w:p w:rsidR="000A4ACC" w:rsidRDefault="000A4AC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Halloween Carnival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6:30-8:00</w:t>
      </w:r>
    </w:p>
    <w:p w:rsidR="005B350B" w:rsidRDefault="0034299F" w:rsidP="008202D8">
      <w:pPr>
        <w:spacing w:after="0"/>
        <w:rPr>
          <w:rFonts w:eastAsia="Times New Roman"/>
        </w:rPr>
      </w:pPr>
      <w:r>
        <w:rPr>
          <w:rFonts w:eastAsia="Times New Roman"/>
        </w:rPr>
        <w:t>Volunteers</w:t>
      </w:r>
      <w:r w:rsidR="005B350B">
        <w:rPr>
          <w:rFonts w:eastAsia="Times New Roman"/>
        </w:rPr>
        <w:t>: High school students will do face painting and other games/activities</w:t>
      </w:r>
    </w:p>
    <w:p w:rsidR="008202D8" w:rsidRDefault="00883D6E" w:rsidP="008202D8">
      <w:pPr>
        <w:spacing w:after="0"/>
        <w:rPr>
          <w:rFonts w:eastAsia="Times New Roman"/>
        </w:rPr>
      </w:pPr>
      <w:r>
        <w:rPr>
          <w:rFonts w:eastAsia="Times New Roman"/>
        </w:rPr>
        <w:t>Discussed games/Activities</w:t>
      </w:r>
    </w:p>
    <w:p w:rsidR="00883D6E" w:rsidRDefault="00883D6E" w:rsidP="008202D8">
      <w:pPr>
        <w:spacing w:after="0"/>
        <w:rPr>
          <w:rFonts w:eastAsia="Times New Roman"/>
        </w:rPr>
      </w:pPr>
      <w:r>
        <w:rPr>
          <w:rFonts w:eastAsia="Times New Roman"/>
        </w:rPr>
        <w:t xml:space="preserve">Spider Ring Toss, Fish Bowl Game, </w:t>
      </w:r>
      <w:r w:rsidR="00BE5BC0">
        <w:rPr>
          <w:rFonts w:eastAsia="Times New Roman"/>
        </w:rPr>
        <w:t xml:space="preserve">Netting for Apples, Digging for Frogs and Dinos, Tic Tac Toe Pumpkin bag toss, </w:t>
      </w:r>
      <w:r w:rsidR="00E90A48">
        <w:rPr>
          <w:rFonts w:eastAsia="Times New Roman"/>
        </w:rPr>
        <w:t xml:space="preserve">Haunted Reading Room (room off of library), </w:t>
      </w:r>
      <w:r w:rsidR="005A1C22">
        <w:rPr>
          <w:rFonts w:eastAsia="Times New Roman"/>
        </w:rPr>
        <w:t>Craft (in library</w:t>
      </w:r>
      <w:r w:rsidR="00B8350F">
        <w:rPr>
          <w:rFonts w:eastAsia="Times New Roman"/>
        </w:rPr>
        <w:t xml:space="preserve">), DJ, Photo Booth, </w:t>
      </w:r>
      <w:r w:rsidR="00883758">
        <w:rPr>
          <w:rFonts w:eastAsia="Times New Roman"/>
        </w:rPr>
        <w:t>Popcorn Stand, Face Painting, Obstacle Course</w:t>
      </w:r>
      <w:bookmarkStart w:id="0" w:name="_GoBack"/>
      <w:bookmarkEnd w:id="0"/>
    </w:p>
    <w:p w:rsidR="000A4ACC" w:rsidRDefault="000A4AC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Book Fair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Monday-Wednesday during school, Wednesday 5-8, Thursday 8-8 (conferences)(Halloween Carnival)</w:t>
      </w:r>
    </w:p>
    <w:p w:rsidR="000A4ACC" w:rsidRDefault="000A4AC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Read &amp; Feed 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Proceeds go to the family of a student</w:t>
      </w:r>
    </w:p>
    <w:p w:rsidR="000A4ACC" w:rsidRDefault="000A4AC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State Superintendent’s PAC Report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Looking for strategies for equity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Quality materials in school</w:t>
      </w:r>
    </w:p>
    <w:p w:rsidR="000A4ACC" w:rsidRDefault="000A4AC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Spirit Wear (BINGO prizes?)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Table for next meeting</w:t>
      </w:r>
    </w:p>
    <w:p w:rsidR="000A4ACC" w:rsidRDefault="000A4AC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Room Parents (Colleen- survey of teachers)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Table for next meeting</w:t>
      </w:r>
    </w:p>
    <w:p w:rsidR="000A4ACC" w:rsidRDefault="000A4AC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Treasurer’s Report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Fundraiser: last year $280 donation, This year $500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Last year 35000 this year 2</w:t>
      </w:r>
    </w:p>
    <w:p w:rsidR="000A4ACC" w:rsidRDefault="000A4AC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Holiday Event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Voted to continue a Holiday event and to do the Holiday Shoppe</w:t>
      </w:r>
    </w:p>
    <w:p w:rsidR="000A4ACC" w:rsidRDefault="000A4AC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Principal’s Report</w:t>
      </w: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Table for next meeting</w:t>
      </w:r>
    </w:p>
    <w:p w:rsidR="000A4ACC" w:rsidRDefault="000A4ACC">
      <w:pPr>
        <w:rPr>
          <w:rFonts w:eastAsia="Times New Roman"/>
        </w:rPr>
      </w:pPr>
    </w:p>
    <w:p w:rsidR="000A4ACC" w:rsidRDefault="000A4AC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Meeting was adjourned at 8:00.</w:t>
      </w:r>
    </w:p>
    <w:p w:rsidR="000A4ACC" w:rsidRDefault="000A4ACC"/>
    <w:sectPr w:rsidR="000A4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D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C70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859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416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264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F18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70B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C3D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875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A62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D6C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CC"/>
    <w:rsid w:val="000A4ACC"/>
    <w:rsid w:val="00295699"/>
    <w:rsid w:val="0034299F"/>
    <w:rsid w:val="005A1C22"/>
    <w:rsid w:val="005B350B"/>
    <w:rsid w:val="008202D8"/>
    <w:rsid w:val="00843EAD"/>
    <w:rsid w:val="00883758"/>
    <w:rsid w:val="00883D6E"/>
    <w:rsid w:val="00B8350F"/>
    <w:rsid w:val="00BE5BC0"/>
    <w:rsid w:val="00E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7E762"/>
  <w15:chartTrackingRefBased/>
  <w15:docId w15:val="{A0E9A1C8-189F-424F-9FE1-8380C260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A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Reanna</dc:creator>
  <cp:keywords/>
  <dc:description/>
  <cp:lastModifiedBy>Goodman, Reanna</cp:lastModifiedBy>
  <cp:revision>2</cp:revision>
  <dcterms:created xsi:type="dcterms:W3CDTF">2018-10-10T02:55:00Z</dcterms:created>
  <dcterms:modified xsi:type="dcterms:W3CDTF">2018-10-10T02:55:00Z</dcterms:modified>
</cp:coreProperties>
</file>