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F86DC0" w:rsidRDefault="0093790B" w:rsidP="00D230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Sick Child Guidelines</w:t>
      </w:r>
    </w:p>
    <w:p w:rsidR="00F86DC0" w:rsidRPr="00F86DC0" w:rsidRDefault="00F86DC0" w:rsidP="00D230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30CD" w:rsidRPr="00F86DC0" w:rsidRDefault="00F86DC0" w:rsidP="00D230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DC0">
        <w:rPr>
          <w:rFonts w:cstheme="minorHAnsi"/>
          <w:sz w:val="24"/>
          <w:szCs w:val="24"/>
        </w:rPr>
        <w:t>I</w:t>
      </w:r>
      <w:r w:rsidR="00D230CD" w:rsidRPr="00F86DC0">
        <w:rPr>
          <w:rFonts w:cstheme="minorHAnsi"/>
          <w:sz w:val="24"/>
          <w:szCs w:val="24"/>
        </w:rPr>
        <w:t xml:space="preserve">n an effort to maintain the good health of all </w:t>
      </w:r>
      <w:r w:rsidR="00141926">
        <w:rPr>
          <w:rFonts w:cstheme="minorHAnsi"/>
          <w:sz w:val="24"/>
          <w:szCs w:val="24"/>
        </w:rPr>
        <w:t xml:space="preserve">of </w:t>
      </w:r>
      <w:r w:rsidR="00D230CD" w:rsidRPr="00F86DC0">
        <w:rPr>
          <w:rFonts w:cstheme="minorHAnsi"/>
          <w:sz w:val="24"/>
          <w:szCs w:val="24"/>
        </w:rPr>
        <w:t>our stu</w:t>
      </w:r>
      <w:r w:rsidR="00141926">
        <w:rPr>
          <w:rFonts w:cstheme="minorHAnsi"/>
          <w:sz w:val="24"/>
          <w:szCs w:val="24"/>
        </w:rPr>
        <w:t>dents, please refrain from send</w:t>
      </w:r>
      <w:r w:rsidR="00D230CD" w:rsidRPr="00F86DC0">
        <w:rPr>
          <w:rFonts w:cstheme="minorHAnsi"/>
          <w:sz w:val="24"/>
          <w:szCs w:val="24"/>
        </w:rPr>
        <w:t>ing your child to school if they are sick. This will reduce the overall number of illnesses among the students.</w:t>
      </w:r>
    </w:p>
    <w:p w:rsidR="00F86DC0" w:rsidRPr="00F86DC0" w:rsidRDefault="00F86DC0" w:rsidP="00D230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30CD" w:rsidRPr="00F86DC0" w:rsidRDefault="00D230CD" w:rsidP="00D230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DC0">
        <w:rPr>
          <w:rFonts w:cstheme="minorHAnsi"/>
          <w:sz w:val="24"/>
          <w:szCs w:val="24"/>
        </w:rPr>
        <w:t>If a child exhibits any of the following symptoms at school, a parent/guardian/emergency contact will be notified to come and pick up the student:</w:t>
      </w:r>
    </w:p>
    <w:p w:rsidR="00D230CD" w:rsidRPr="00F86DC0" w:rsidRDefault="00D230CD" w:rsidP="00D230CD">
      <w:pPr>
        <w:numPr>
          <w:ilvl w:val="0"/>
          <w:numId w:val="1"/>
        </w:numPr>
        <w:spacing w:after="0" w:line="240" w:lineRule="auto"/>
        <w:ind w:right="-15"/>
        <w:rPr>
          <w:rFonts w:cstheme="minorHAnsi"/>
          <w:sz w:val="24"/>
          <w:szCs w:val="24"/>
        </w:rPr>
      </w:pPr>
      <w:r w:rsidRPr="00F86DC0">
        <w:rPr>
          <w:rFonts w:eastAsia="Arial" w:cstheme="minorHAnsi"/>
          <w:sz w:val="24"/>
          <w:szCs w:val="24"/>
        </w:rPr>
        <w:t xml:space="preserve">Temperature of 100.5° or more </w:t>
      </w:r>
    </w:p>
    <w:p w:rsidR="00D230CD" w:rsidRPr="00F86DC0" w:rsidRDefault="00D230CD" w:rsidP="00D230CD">
      <w:pPr>
        <w:numPr>
          <w:ilvl w:val="0"/>
          <w:numId w:val="1"/>
        </w:numPr>
        <w:spacing w:after="0" w:line="240" w:lineRule="auto"/>
        <w:ind w:right="-15"/>
        <w:rPr>
          <w:rFonts w:cstheme="minorHAnsi"/>
          <w:sz w:val="24"/>
          <w:szCs w:val="24"/>
        </w:rPr>
      </w:pPr>
      <w:r w:rsidRPr="00F86DC0">
        <w:rPr>
          <w:rFonts w:eastAsia="Arial" w:cstheme="minorHAnsi"/>
          <w:sz w:val="24"/>
          <w:szCs w:val="24"/>
        </w:rPr>
        <w:t xml:space="preserve">Diarrhea </w:t>
      </w:r>
    </w:p>
    <w:p w:rsidR="00D230CD" w:rsidRPr="00F86DC0" w:rsidRDefault="00D230CD" w:rsidP="00D230CD">
      <w:pPr>
        <w:numPr>
          <w:ilvl w:val="0"/>
          <w:numId w:val="1"/>
        </w:numPr>
        <w:spacing w:after="0" w:line="240" w:lineRule="auto"/>
        <w:ind w:right="-15"/>
        <w:rPr>
          <w:rFonts w:cstheme="minorHAnsi"/>
          <w:sz w:val="24"/>
          <w:szCs w:val="24"/>
        </w:rPr>
      </w:pPr>
      <w:r w:rsidRPr="00F86DC0">
        <w:rPr>
          <w:rFonts w:eastAsia="Arial" w:cstheme="minorHAnsi"/>
          <w:sz w:val="24"/>
          <w:szCs w:val="24"/>
        </w:rPr>
        <w:t xml:space="preserve">Vomiting </w:t>
      </w:r>
    </w:p>
    <w:p w:rsidR="00D230CD" w:rsidRPr="00F86DC0" w:rsidRDefault="00D230CD" w:rsidP="00D230CD">
      <w:pPr>
        <w:numPr>
          <w:ilvl w:val="0"/>
          <w:numId w:val="1"/>
        </w:numPr>
        <w:spacing w:after="0" w:line="240" w:lineRule="auto"/>
        <w:ind w:right="-15"/>
        <w:rPr>
          <w:rFonts w:cstheme="minorHAnsi"/>
          <w:sz w:val="24"/>
          <w:szCs w:val="24"/>
        </w:rPr>
      </w:pPr>
      <w:r w:rsidRPr="00F86DC0">
        <w:rPr>
          <w:rFonts w:eastAsia="Arial" w:cstheme="minorHAnsi"/>
          <w:sz w:val="24"/>
          <w:szCs w:val="24"/>
        </w:rPr>
        <w:t xml:space="preserve">Persistent coughing </w:t>
      </w:r>
    </w:p>
    <w:p w:rsidR="00D230CD" w:rsidRPr="00F86DC0" w:rsidRDefault="00D230CD" w:rsidP="00D230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DC0">
        <w:rPr>
          <w:rFonts w:eastAsia="Arial" w:cstheme="minorHAnsi"/>
          <w:sz w:val="24"/>
          <w:szCs w:val="24"/>
        </w:rPr>
        <w:t>Draining or spreading rash</w:t>
      </w:r>
      <w:r w:rsidRPr="00F86DC0">
        <w:rPr>
          <w:rFonts w:eastAsia="Arial" w:cstheme="minorHAnsi"/>
          <w:sz w:val="24"/>
          <w:szCs w:val="24"/>
        </w:rPr>
        <w:br/>
      </w:r>
    </w:p>
    <w:p w:rsidR="00F86DC0" w:rsidRDefault="00F86DC0" w:rsidP="0014192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86DC0">
        <w:rPr>
          <w:rFonts w:cs="Arial"/>
          <w:sz w:val="24"/>
          <w:szCs w:val="24"/>
        </w:rPr>
        <w:t xml:space="preserve">Please keep your child home if he/she currently has or has had </w:t>
      </w:r>
      <w:r w:rsidR="00141926">
        <w:rPr>
          <w:rFonts w:cs="Arial"/>
          <w:sz w:val="24"/>
          <w:szCs w:val="24"/>
        </w:rPr>
        <w:t xml:space="preserve">any of </w:t>
      </w:r>
      <w:r w:rsidRPr="00F86DC0">
        <w:rPr>
          <w:rFonts w:cs="Arial"/>
          <w:sz w:val="24"/>
          <w:szCs w:val="24"/>
        </w:rPr>
        <w:t>these symptoms</w:t>
      </w:r>
      <w:r w:rsidR="00141926">
        <w:rPr>
          <w:rFonts w:cs="Arial"/>
          <w:sz w:val="24"/>
          <w:szCs w:val="24"/>
        </w:rPr>
        <w:t xml:space="preserve"> </w:t>
      </w:r>
      <w:r w:rsidRPr="00F86DC0">
        <w:rPr>
          <w:rFonts w:cs="Arial"/>
          <w:sz w:val="24"/>
          <w:szCs w:val="24"/>
        </w:rPr>
        <w:t>in the last 12 hours.</w:t>
      </w:r>
    </w:p>
    <w:p w:rsidR="00141926" w:rsidRPr="00141926" w:rsidRDefault="00141926" w:rsidP="0014192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230CD" w:rsidRPr="00F86DC0" w:rsidRDefault="00D230CD" w:rsidP="00D230CD">
      <w:pPr>
        <w:rPr>
          <w:sz w:val="24"/>
          <w:szCs w:val="24"/>
        </w:rPr>
      </w:pPr>
      <w:r w:rsidRPr="00F86DC0">
        <w:rPr>
          <w:sz w:val="24"/>
          <w:szCs w:val="24"/>
        </w:rPr>
        <w:t>If you have any questions about these guidelines, please c</w:t>
      </w:r>
      <w:r w:rsidR="00F86DC0" w:rsidRPr="00F86DC0">
        <w:rPr>
          <w:sz w:val="24"/>
          <w:szCs w:val="24"/>
        </w:rPr>
        <w:t>ontact your child’s school</w:t>
      </w:r>
      <w:r w:rsidR="0093790B">
        <w:rPr>
          <w:sz w:val="24"/>
          <w:szCs w:val="24"/>
        </w:rPr>
        <w:t xml:space="preserve"> nurse</w:t>
      </w:r>
      <w:r w:rsidR="00F86DC0" w:rsidRPr="00F86DC0">
        <w:rPr>
          <w:sz w:val="24"/>
          <w:szCs w:val="24"/>
        </w:rPr>
        <w:t>.</w:t>
      </w:r>
      <w:r w:rsidR="0093790B">
        <w:rPr>
          <w:sz w:val="24"/>
          <w:szCs w:val="24"/>
        </w:rPr>
        <w:t xml:space="preserve">  If you have any questions about your child’s symptoms, please contact your child’s primary care provider.</w:t>
      </w:r>
      <w:bookmarkStart w:id="0" w:name="_GoBack"/>
      <w:bookmarkEnd w:id="0"/>
    </w:p>
    <w:p w:rsidR="00F86DC0" w:rsidRDefault="00F86DC0" w:rsidP="00D230CD">
      <w:pPr>
        <w:rPr>
          <w:sz w:val="24"/>
          <w:szCs w:val="24"/>
        </w:rPr>
      </w:pPr>
    </w:p>
    <w:p w:rsidR="00424F08" w:rsidRDefault="00424F08"/>
    <w:sectPr w:rsidR="0042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07E4"/>
    <w:multiLevelType w:val="hybridMultilevel"/>
    <w:tmpl w:val="CA9A0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85"/>
    <w:rsid w:val="00077D18"/>
    <w:rsid w:val="00113E79"/>
    <w:rsid w:val="00141926"/>
    <w:rsid w:val="00217BCA"/>
    <w:rsid w:val="00424F08"/>
    <w:rsid w:val="0093790B"/>
    <w:rsid w:val="00A24685"/>
    <w:rsid w:val="00D230CD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5CCE-DDCA-4004-8463-51AEB78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Yaron, Sara</dc:creator>
  <cp:keywords/>
  <dc:description/>
  <cp:lastModifiedBy>Zurbuchen, Paula</cp:lastModifiedBy>
  <cp:revision>2</cp:revision>
  <dcterms:created xsi:type="dcterms:W3CDTF">2015-02-05T15:10:00Z</dcterms:created>
  <dcterms:modified xsi:type="dcterms:W3CDTF">2015-02-05T15:10:00Z</dcterms:modified>
</cp:coreProperties>
</file>