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DF8C76" w14:textId="77777777" w:rsidR="003E7A9D" w:rsidRDefault="00000471">
      <w:pPr>
        <w:spacing w:line="288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GOVERNANCE BOARD MINUTES</w:t>
      </w:r>
    </w:p>
    <w:p w14:paraId="221C57D2" w14:textId="77777777" w:rsidR="003E7A9D" w:rsidRDefault="00000471">
      <w:pPr>
        <w:spacing w:line="288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CHIPPEWA VALLEY MONTESSORI CHARTER SCHOOL</w:t>
      </w:r>
    </w:p>
    <w:p w14:paraId="3461DBAC" w14:textId="77777777" w:rsidR="003E7A9D" w:rsidRDefault="0000047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400 Cameron Street, Eau Claire, WI 54703</w:t>
      </w:r>
    </w:p>
    <w:p w14:paraId="29351ACB" w14:textId="77777777" w:rsidR="003E7A9D" w:rsidRDefault="0000047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Monday, December 3rd, 2018</w:t>
      </w:r>
    </w:p>
    <w:p w14:paraId="7551B842" w14:textId="77777777" w:rsidR="003E7A9D" w:rsidRDefault="00000471">
      <w:pPr>
        <w:jc w:val="center"/>
        <w:rPr>
          <w:rFonts w:ascii="Arial" w:eastAsia="Arial" w:hAnsi="Arial" w:cs="Arial"/>
          <w:b/>
          <w:i/>
          <w:highlight w:val="yellow"/>
        </w:rPr>
      </w:pPr>
      <w:r>
        <w:rPr>
          <w:rFonts w:ascii="Arial" w:eastAsia="Arial" w:hAnsi="Arial" w:cs="Arial"/>
          <w:b/>
        </w:rPr>
        <w:t>Regular Meeting - 12:00 p.m.</w:t>
      </w:r>
      <w:r>
        <w:rPr>
          <w:rFonts w:ascii="Arial" w:eastAsia="Arial" w:hAnsi="Arial" w:cs="Arial"/>
          <w:b/>
        </w:rPr>
        <w:br/>
      </w:r>
    </w:p>
    <w:p w14:paraId="5B16A600" w14:textId="77777777" w:rsidR="003E7A9D" w:rsidRDefault="003E7A9D">
      <w:pPr>
        <w:rPr>
          <w:rFonts w:ascii="Arial" w:eastAsia="Arial" w:hAnsi="Arial" w:cs="Arial"/>
          <w:b/>
          <w:highlight w:val="cyan"/>
        </w:rPr>
      </w:pPr>
    </w:p>
    <w:p w14:paraId="0EEB28BE" w14:textId="77777777" w:rsidR="003E7A9D" w:rsidRDefault="00000471">
      <w:pPr>
        <w:numPr>
          <w:ilvl w:val="0"/>
          <w:numId w:val="1"/>
        </w:numPr>
        <w:spacing w:line="36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Call to Order Regular Meeting</w:t>
      </w:r>
      <w:r>
        <w:rPr>
          <w:rFonts w:ascii="Arial" w:eastAsia="Arial" w:hAnsi="Arial" w:cs="Arial"/>
          <w:b/>
        </w:rPr>
        <w:br/>
        <w:t>Called to order at 12:05pm.</w:t>
      </w:r>
      <w:r>
        <w:rPr>
          <w:rFonts w:ascii="Arial" w:eastAsia="Arial" w:hAnsi="Arial" w:cs="Arial"/>
          <w:b/>
        </w:rPr>
        <w:br/>
        <w:t xml:space="preserve">Present: </w:t>
      </w:r>
      <w:r>
        <w:rPr>
          <w:rFonts w:ascii="Arial" w:eastAsia="Arial" w:hAnsi="Arial" w:cs="Arial"/>
        </w:rPr>
        <w:t xml:space="preserve">Anna Rybicki, Elizabeth Harder, Jeremy </w:t>
      </w:r>
      <w:proofErr w:type="spellStart"/>
      <w:r>
        <w:rPr>
          <w:rFonts w:ascii="Arial" w:eastAsia="Arial" w:hAnsi="Arial" w:cs="Arial"/>
        </w:rPr>
        <w:t>Gragert</w:t>
      </w:r>
      <w:proofErr w:type="spellEnd"/>
      <w:r>
        <w:rPr>
          <w:rFonts w:ascii="Arial" w:eastAsia="Arial" w:hAnsi="Arial" w:cs="Arial"/>
        </w:rPr>
        <w:t xml:space="preserve">, Kirk Jansen, Lisa Sylvester, Pam </w:t>
      </w:r>
      <w:proofErr w:type="spellStart"/>
      <w:r>
        <w:rPr>
          <w:rFonts w:ascii="Arial" w:eastAsia="Arial" w:hAnsi="Arial" w:cs="Arial"/>
        </w:rPr>
        <w:t>Hermondson</w:t>
      </w:r>
      <w:proofErr w:type="spellEnd"/>
      <w:r>
        <w:rPr>
          <w:rFonts w:ascii="Arial" w:eastAsia="Arial" w:hAnsi="Arial" w:cs="Arial"/>
        </w:rPr>
        <w:t xml:space="preserve">, Shannon Paulus, Shelly Peters </w:t>
      </w:r>
    </w:p>
    <w:p w14:paraId="6E86B339" w14:textId="77777777" w:rsidR="003E7A9D" w:rsidRDefault="00000471">
      <w:pPr>
        <w:spacing w:line="360" w:lineRule="auto"/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Ex Officio: Dr. Torres, Todd Johnson.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ab/>
        <w:t xml:space="preserve">Absent: </w:t>
      </w:r>
      <w:r>
        <w:rPr>
          <w:rFonts w:ascii="Arial" w:eastAsia="Arial" w:hAnsi="Arial" w:cs="Arial"/>
        </w:rPr>
        <w:t xml:space="preserve">Lydia </w:t>
      </w:r>
      <w:proofErr w:type="spellStart"/>
      <w:r>
        <w:rPr>
          <w:rFonts w:ascii="Arial" w:eastAsia="Arial" w:hAnsi="Arial" w:cs="Arial"/>
        </w:rPr>
        <w:t>Boerboom</w:t>
      </w:r>
      <w:proofErr w:type="spellEnd"/>
      <w:r>
        <w:rPr>
          <w:rFonts w:ascii="Arial" w:eastAsia="Arial" w:hAnsi="Arial" w:cs="Arial"/>
        </w:rPr>
        <w:t xml:space="preserve">, Sarah </w:t>
      </w:r>
      <w:proofErr w:type="spellStart"/>
      <w:r>
        <w:rPr>
          <w:rFonts w:ascii="Arial" w:eastAsia="Arial" w:hAnsi="Arial" w:cs="Arial"/>
        </w:rPr>
        <w:t>Klenz</w:t>
      </w:r>
      <w:proofErr w:type="spellEnd"/>
      <w:r>
        <w:rPr>
          <w:rFonts w:ascii="Arial" w:eastAsia="Arial" w:hAnsi="Arial" w:cs="Arial"/>
        </w:rPr>
        <w:t>, Rebecca Brustad, Mark Lundin</w:t>
      </w:r>
      <w:r>
        <w:rPr>
          <w:rFonts w:ascii="Arial" w:eastAsia="Arial" w:hAnsi="Arial" w:cs="Arial"/>
          <w:b/>
        </w:rPr>
        <w:t xml:space="preserve"> </w:t>
      </w:r>
    </w:p>
    <w:p w14:paraId="4096865F" w14:textId="77777777" w:rsidR="003E7A9D" w:rsidRDefault="00000471">
      <w:pPr>
        <w:numPr>
          <w:ilvl w:val="0"/>
          <w:numId w:val="1"/>
        </w:numPr>
        <w:spacing w:line="36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Compliance with Open Mee</w:t>
      </w:r>
      <w:r>
        <w:rPr>
          <w:rFonts w:ascii="Arial" w:eastAsia="Arial" w:hAnsi="Arial" w:cs="Arial"/>
          <w:b/>
        </w:rPr>
        <w:t>ting Law Notification (WI Stat. 19.84(2))</w:t>
      </w:r>
    </w:p>
    <w:p w14:paraId="69ADBD4E" w14:textId="77777777" w:rsidR="003E7A9D" w:rsidRDefault="00000471">
      <w:pPr>
        <w:numPr>
          <w:ilvl w:val="0"/>
          <w:numId w:val="1"/>
        </w:numPr>
        <w:spacing w:line="36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Roll Call - Verification of Quorum</w:t>
      </w:r>
    </w:p>
    <w:p w14:paraId="49444E86" w14:textId="77777777" w:rsidR="003E7A9D" w:rsidRDefault="00000471">
      <w:pPr>
        <w:numPr>
          <w:ilvl w:val="0"/>
          <w:numId w:val="1"/>
        </w:numPr>
        <w:spacing w:line="36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 Public Participation</w:t>
      </w:r>
    </w:p>
    <w:p w14:paraId="5C8547D0" w14:textId="77777777" w:rsidR="003E7A9D" w:rsidRDefault="00000471">
      <w:pPr>
        <w:numPr>
          <w:ilvl w:val="0"/>
          <w:numId w:val="1"/>
        </w:numPr>
        <w:spacing w:line="36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Consent Resolution Agenda</w:t>
      </w:r>
    </w:p>
    <w:p w14:paraId="0020EE4D" w14:textId="77777777" w:rsidR="003E7A9D" w:rsidRDefault="00000471">
      <w:pPr>
        <w:spacing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[For the consent agenda, the Board has been furnished with background material on each item or has discussed it at a previous mee</w:t>
      </w:r>
      <w:r>
        <w:rPr>
          <w:rFonts w:ascii="Arial" w:eastAsia="Arial" w:hAnsi="Arial" w:cs="Arial"/>
          <w:sz w:val="20"/>
          <w:szCs w:val="20"/>
        </w:rPr>
        <w:t>ting. These will be acted upon with one vote without discussion. If a Board Member wants to discuss any item, it will be pulled out of the consent agenda and voted on separately.]</w:t>
      </w:r>
    </w:p>
    <w:p w14:paraId="0A62BD7E" w14:textId="77777777" w:rsidR="003E7A9D" w:rsidRDefault="003E7A9D">
      <w:pPr>
        <w:spacing w:line="240" w:lineRule="auto"/>
        <w:ind w:left="720"/>
        <w:rPr>
          <w:rFonts w:ascii="Arial" w:eastAsia="Arial" w:hAnsi="Arial" w:cs="Arial"/>
        </w:rPr>
      </w:pPr>
    </w:p>
    <w:p w14:paraId="090C4320" w14:textId="77777777" w:rsidR="003E7A9D" w:rsidRDefault="0000047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a.</w:t>
      </w:r>
      <w:r>
        <w:rPr>
          <w:rFonts w:ascii="Arial" w:eastAsia="Arial" w:hAnsi="Arial" w:cs="Arial"/>
        </w:rPr>
        <w:tab/>
        <w:t>Minutes of Executive Committee Meeting - November 27th, 2018</w:t>
      </w:r>
    </w:p>
    <w:p w14:paraId="3677D4E5" w14:textId="77777777" w:rsidR="003E7A9D" w:rsidRDefault="0000047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b.</w:t>
      </w:r>
      <w:r>
        <w:rPr>
          <w:rFonts w:ascii="Arial" w:eastAsia="Arial" w:hAnsi="Arial" w:cs="Arial"/>
        </w:rPr>
        <w:tab/>
        <w:t>Minute</w:t>
      </w:r>
      <w:r>
        <w:rPr>
          <w:rFonts w:ascii="Arial" w:eastAsia="Arial" w:hAnsi="Arial" w:cs="Arial"/>
        </w:rPr>
        <w:t>s of Governance Board Meeting - November 11th, 2018</w:t>
      </w:r>
      <w:r>
        <w:rPr>
          <w:rFonts w:ascii="Arial" w:eastAsia="Arial" w:hAnsi="Arial" w:cs="Arial"/>
        </w:rPr>
        <w:br/>
      </w:r>
    </w:p>
    <w:p w14:paraId="2E2F1B34" w14:textId="77777777" w:rsidR="003E7A9D" w:rsidRDefault="0000047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Minutes stand approved</w:t>
      </w:r>
    </w:p>
    <w:p w14:paraId="60336DCF" w14:textId="77777777" w:rsidR="003E7A9D" w:rsidRDefault="003E7A9D">
      <w:pPr>
        <w:rPr>
          <w:rFonts w:ascii="Arial" w:eastAsia="Arial" w:hAnsi="Arial" w:cs="Arial"/>
        </w:rPr>
      </w:pPr>
    </w:p>
    <w:p w14:paraId="300888D3" w14:textId="77777777" w:rsidR="003E7A9D" w:rsidRDefault="0000047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 Committee and Other Reports</w:t>
      </w:r>
    </w:p>
    <w:p w14:paraId="5275CC56" w14:textId="77777777" w:rsidR="003E7A9D" w:rsidRDefault="00000471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Board Development Committee</w:t>
      </w:r>
    </w:p>
    <w:p w14:paraId="0C2CD63D" w14:textId="77777777" w:rsidR="003E7A9D" w:rsidRDefault="00000471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No meeting </w:t>
      </w:r>
      <w:proofErr w:type="gramStart"/>
      <w:r>
        <w:rPr>
          <w:rFonts w:ascii="Arial" w:eastAsia="Arial" w:hAnsi="Arial" w:cs="Arial"/>
        </w:rPr>
        <w:t>-  this</w:t>
      </w:r>
      <w:proofErr w:type="gramEnd"/>
      <w:r>
        <w:rPr>
          <w:rFonts w:ascii="Arial" w:eastAsia="Arial" w:hAnsi="Arial" w:cs="Arial"/>
        </w:rPr>
        <w:t xml:space="preserve"> month will committee will be working to meet with enrollment</w:t>
      </w:r>
    </w:p>
    <w:p w14:paraId="2F239137" w14:textId="77777777" w:rsidR="003E7A9D" w:rsidRDefault="00000471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and diversity</w:t>
      </w:r>
      <w:r>
        <w:rPr>
          <w:rFonts w:ascii="Arial" w:eastAsia="Arial" w:hAnsi="Arial" w:cs="Arial"/>
        </w:rPr>
        <w:br/>
      </w:r>
    </w:p>
    <w:p w14:paraId="0286C785" w14:textId="77777777" w:rsidR="003E7A9D" w:rsidRDefault="00000471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Communications Committee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Met before Thanksgiving, the next newsletter is on the way. Committee is talking</w:t>
      </w:r>
    </w:p>
    <w:p w14:paraId="07A0F94F" w14:textId="77777777" w:rsidR="003E7A9D" w:rsidRDefault="00000471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about a sustainable model for communications - discussion about developing a</w:t>
      </w:r>
    </w:p>
    <w:p w14:paraId="458903D3" w14:textId="77777777" w:rsidR="003E7A9D" w:rsidRDefault="00000471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website as a platform for blog and parent group. </w:t>
      </w:r>
    </w:p>
    <w:p w14:paraId="346481FF" w14:textId="77777777" w:rsidR="003E7A9D" w:rsidRDefault="00000471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Next meeting is coming</w:t>
      </w:r>
      <w:r>
        <w:rPr>
          <w:rFonts w:ascii="Arial" w:eastAsia="Arial" w:hAnsi="Arial" w:cs="Arial"/>
        </w:rPr>
        <w:t xml:space="preserve"> up this month.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.</w:t>
      </w:r>
    </w:p>
    <w:p w14:paraId="0EDBE1B7" w14:textId="77777777" w:rsidR="003E7A9D" w:rsidRDefault="00000471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Enrollment and Diversity Committee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ACE (Adverse Childhood Experiences) presentation was held for all staff last</w:t>
      </w:r>
    </w:p>
    <w:p w14:paraId="246EE74C" w14:textId="77777777" w:rsidR="003E7A9D" w:rsidRDefault="00000471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Month. Meeting scheduled for December one week from this Thursday. </w:t>
      </w:r>
      <w:r>
        <w:rPr>
          <w:rFonts w:ascii="Arial" w:eastAsia="Arial" w:hAnsi="Arial" w:cs="Arial"/>
        </w:rPr>
        <w:br/>
      </w:r>
    </w:p>
    <w:p w14:paraId="4DAC22D4" w14:textId="77777777" w:rsidR="003E7A9D" w:rsidRDefault="00000471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Executive Committee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See minutes</w:t>
      </w:r>
      <w:r>
        <w:rPr>
          <w:rFonts w:ascii="Arial" w:eastAsia="Arial" w:hAnsi="Arial" w:cs="Arial"/>
        </w:rPr>
        <w:br/>
      </w:r>
    </w:p>
    <w:p w14:paraId="5FC0FF26" w14:textId="77777777" w:rsidR="003E7A9D" w:rsidRDefault="00000471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Identity Committee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 xml:space="preserve">No meeting in November. Dec 17th a meeting is set. </w:t>
      </w:r>
      <w:r>
        <w:rPr>
          <w:rFonts w:ascii="Arial" w:eastAsia="Arial" w:hAnsi="Arial" w:cs="Arial"/>
        </w:rPr>
        <w:br/>
      </w:r>
    </w:p>
    <w:p w14:paraId="0A09305F" w14:textId="77777777" w:rsidR="003E7A9D" w:rsidRDefault="00000471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f.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LEAP Committee</w:t>
      </w:r>
    </w:p>
    <w:p w14:paraId="1D915EA4" w14:textId="77777777" w:rsidR="003E7A9D" w:rsidRDefault="00000471">
      <w:pPr>
        <w:ind w:left="14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Focussed</w:t>
      </w:r>
      <w:proofErr w:type="spellEnd"/>
      <w:r>
        <w:rPr>
          <w:rFonts w:ascii="Arial" w:eastAsia="Arial" w:hAnsi="Arial" w:cs="Arial"/>
        </w:rPr>
        <w:t xml:space="preserve"> on making the policy. Just got back policy back from P&amp;G and now they need to </w:t>
      </w:r>
      <w:proofErr w:type="gramStart"/>
      <w:r>
        <w:rPr>
          <w:rFonts w:ascii="Arial" w:eastAsia="Arial" w:hAnsi="Arial" w:cs="Arial"/>
        </w:rPr>
        <w:t>make adjustments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</w:p>
    <w:p w14:paraId="6CE880E8" w14:textId="77777777" w:rsidR="003E7A9D" w:rsidRDefault="00000471">
      <w:pPr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Parent Group</w:t>
      </w:r>
      <w:r>
        <w:rPr>
          <w:rFonts w:ascii="Arial" w:eastAsia="Arial" w:hAnsi="Arial" w:cs="Arial"/>
        </w:rPr>
        <w:br/>
        <w:t xml:space="preserve">Last fundraising event was </w:t>
      </w:r>
      <w:proofErr w:type="spellStart"/>
      <w:r>
        <w:rPr>
          <w:rFonts w:ascii="Arial" w:eastAsia="Arial" w:hAnsi="Arial" w:cs="Arial"/>
        </w:rPr>
        <w:t>Mallternative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Lots of students had vendor booths this time. </w:t>
      </w:r>
      <w:proofErr w:type="spellStart"/>
      <w:proofErr w:type="gramStart"/>
      <w:r>
        <w:rPr>
          <w:rFonts w:ascii="Arial" w:eastAsia="Arial" w:hAnsi="Arial" w:cs="Arial"/>
        </w:rPr>
        <w:t>Mr.Kirk’s</w:t>
      </w:r>
      <w:proofErr w:type="spellEnd"/>
      <w:proofErr w:type="gramEnd"/>
      <w:r>
        <w:rPr>
          <w:rFonts w:ascii="Arial" w:eastAsia="Arial" w:hAnsi="Arial" w:cs="Arial"/>
        </w:rPr>
        <w:t xml:space="preserve"> class had a booth for the tea project. There will be Parent Group table at the students as </w:t>
      </w:r>
      <w:proofErr w:type="gramStart"/>
      <w:r>
        <w:rPr>
          <w:rFonts w:ascii="Arial" w:eastAsia="Arial" w:hAnsi="Arial" w:cs="Arial"/>
        </w:rPr>
        <w:t>teachers</w:t>
      </w:r>
      <w:proofErr w:type="gramEnd"/>
      <w:r>
        <w:rPr>
          <w:rFonts w:ascii="Arial" w:eastAsia="Arial" w:hAnsi="Arial" w:cs="Arial"/>
        </w:rPr>
        <w:t xml:space="preserve"> night. The Parent Group Newsletter is coming up. Fundraiser meeting is coming up tomorrow with a pho</w:t>
      </w:r>
      <w:r>
        <w:rPr>
          <w:rFonts w:ascii="Arial" w:eastAsia="Arial" w:hAnsi="Arial" w:cs="Arial"/>
        </w:rPr>
        <w:t xml:space="preserve">ne in option. </w:t>
      </w:r>
      <w:r>
        <w:rPr>
          <w:rFonts w:ascii="Arial" w:eastAsia="Arial" w:hAnsi="Arial" w:cs="Arial"/>
        </w:rPr>
        <w:br/>
      </w:r>
    </w:p>
    <w:p w14:paraId="2EA6417D" w14:textId="77777777" w:rsidR="003E7A9D" w:rsidRDefault="00000471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ECASD Board of Education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Board approved developing Hmong studies curriculum. This is at the state level</w:t>
      </w:r>
    </w:p>
    <w:p w14:paraId="3B2B1FF8" w14:textId="77777777" w:rsidR="003E7A9D" w:rsidRDefault="00000471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right now, but eventually will be at district level. Getting ready for WASB in January.</w:t>
      </w:r>
      <w:r>
        <w:rPr>
          <w:rFonts w:ascii="Arial" w:eastAsia="Arial" w:hAnsi="Arial" w:cs="Arial"/>
        </w:rPr>
        <w:br/>
      </w:r>
    </w:p>
    <w:p w14:paraId="0076327B" w14:textId="77777777" w:rsidR="003E7A9D" w:rsidRDefault="00000471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Principal’s Report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State Report Card -</w:t>
      </w:r>
      <w:r>
        <w:rPr>
          <w:rFonts w:ascii="Arial" w:eastAsia="Arial" w:hAnsi="Arial" w:cs="Arial"/>
        </w:rPr>
        <w:t xml:space="preserve"> School is at Exceeds Expectations.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 xml:space="preserve">Discussion about why there is a drop in the level over the past two years. </w:t>
      </w:r>
    </w:p>
    <w:p w14:paraId="517B53CD" w14:textId="77777777" w:rsidR="003E7A9D" w:rsidRDefault="00000471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Dr. Torres suggested that we will need to report on what we have done specifically about reducing the gap. This is a new reporting requirement</w:t>
      </w:r>
      <w:r>
        <w:rPr>
          <w:rFonts w:ascii="Arial" w:eastAsia="Arial" w:hAnsi="Arial" w:cs="Arial"/>
        </w:rPr>
        <w:t xml:space="preserve"> - each building reports budget and how it is affecting the kids and learning. The gaps we are looking at are lower income as this is the only </w:t>
      </w:r>
      <w:proofErr w:type="gramStart"/>
      <w:r>
        <w:rPr>
          <w:rFonts w:ascii="Arial" w:eastAsia="Arial" w:hAnsi="Arial" w:cs="Arial"/>
        </w:rPr>
        <w:t>group</w:t>
      </w:r>
      <w:proofErr w:type="gramEnd"/>
      <w:r>
        <w:rPr>
          <w:rFonts w:ascii="Arial" w:eastAsia="Arial" w:hAnsi="Arial" w:cs="Arial"/>
        </w:rPr>
        <w:t xml:space="preserve"> we have a big enough group of children.</w:t>
      </w:r>
      <w:r>
        <w:rPr>
          <w:rFonts w:ascii="Arial" w:eastAsia="Arial" w:hAnsi="Arial" w:cs="Arial"/>
        </w:rPr>
        <w:br/>
      </w:r>
    </w:p>
    <w:p w14:paraId="034AC561" w14:textId="77777777" w:rsidR="003E7A9D" w:rsidRDefault="00000471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 and reduced numbers are up significantly this year. This year</w:t>
      </w:r>
      <w:r>
        <w:rPr>
          <w:rFonts w:ascii="Arial" w:eastAsia="Arial" w:hAnsi="Arial" w:cs="Arial"/>
        </w:rPr>
        <w:t xml:space="preserve"> we are up </w:t>
      </w:r>
      <w:proofErr w:type="gramStart"/>
      <w:r>
        <w:rPr>
          <w:rFonts w:ascii="Arial" w:eastAsia="Arial" w:hAnsi="Arial" w:cs="Arial"/>
        </w:rPr>
        <w:t>to  34</w:t>
      </w:r>
      <w:proofErr w:type="gramEnd"/>
      <w:r>
        <w:rPr>
          <w:rFonts w:ascii="Arial" w:eastAsia="Arial" w:hAnsi="Arial" w:cs="Arial"/>
        </w:rPr>
        <w:t>%.</w:t>
      </w:r>
      <w:r>
        <w:rPr>
          <w:rFonts w:ascii="Arial" w:eastAsia="Arial" w:hAnsi="Arial" w:cs="Arial"/>
        </w:rPr>
        <w:br/>
      </w:r>
    </w:p>
    <w:p w14:paraId="6682DA60" w14:textId="77777777" w:rsidR="003E7A9D" w:rsidRDefault="00000471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Building Budget</w:t>
      </w:r>
      <w:r>
        <w:rPr>
          <w:rFonts w:ascii="Arial" w:eastAsia="Arial" w:hAnsi="Arial" w:cs="Arial"/>
        </w:rPr>
        <w:br/>
        <w:t xml:space="preserve">General Operating budget (supplies) has been </w:t>
      </w:r>
      <w:proofErr w:type="gramStart"/>
      <w:r>
        <w:rPr>
          <w:rFonts w:ascii="Arial" w:eastAsia="Arial" w:hAnsi="Arial" w:cs="Arial"/>
        </w:rPr>
        <w:t>pretty stable</w:t>
      </w:r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br/>
        <w:t>Professional Development Fund has been reduced.</w:t>
      </w:r>
      <w:r>
        <w:rPr>
          <w:rFonts w:ascii="Arial" w:eastAsia="Arial" w:hAnsi="Arial" w:cs="Arial"/>
        </w:rPr>
        <w:br/>
        <w:t>Operating budget (salaries) has gone up</w:t>
      </w:r>
      <w:r>
        <w:rPr>
          <w:rFonts w:ascii="Arial" w:eastAsia="Arial" w:hAnsi="Arial" w:cs="Arial"/>
        </w:rPr>
        <w:br/>
      </w:r>
    </w:p>
    <w:p w14:paraId="4500814C" w14:textId="77777777" w:rsidR="003E7A9D" w:rsidRDefault="00000471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Improvement (Program Review) has not been approved yet</w:t>
      </w:r>
      <w:r>
        <w:rPr>
          <w:rFonts w:ascii="Arial" w:eastAsia="Arial" w:hAnsi="Arial" w:cs="Arial"/>
        </w:rPr>
        <w:br/>
        <w:t>Discuss</w:t>
      </w:r>
      <w:r>
        <w:rPr>
          <w:rFonts w:ascii="Arial" w:eastAsia="Arial" w:hAnsi="Arial" w:cs="Arial"/>
        </w:rPr>
        <w:t xml:space="preserve">ion about Professional Development funds in the district. </w:t>
      </w:r>
      <w:r>
        <w:rPr>
          <w:rFonts w:ascii="Arial" w:eastAsia="Arial" w:hAnsi="Arial" w:cs="Arial"/>
        </w:rPr>
        <w:br/>
        <w:t xml:space="preserve">Todd requested $6000-7000 for the program review and $2000 requested for PLTW. </w:t>
      </w:r>
      <w:r>
        <w:rPr>
          <w:rFonts w:ascii="Arial" w:eastAsia="Arial" w:hAnsi="Arial" w:cs="Arial"/>
        </w:rPr>
        <w:br/>
        <w:t xml:space="preserve">Minnesota Executive Function screener will start this month. A letter home to </w:t>
      </w:r>
      <w:r>
        <w:rPr>
          <w:rFonts w:ascii="Arial" w:eastAsia="Arial" w:hAnsi="Arial" w:cs="Arial"/>
        </w:rPr>
        <w:lastRenderedPageBreak/>
        <w:t>parents has been sent and parents infor</w:t>
      </w:r>
      <w:r>
        <w:rPr>
          <w:rFonts w:ascii="Arial" w:eastAsia="Arial" w:hAnsi="Arial" w:cs="Arial"/>
        </w:rPr>
        <w:t xml:space="preserve">med they can opt out right now.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</w:p>
    <w:p w14:paraId="3F6D2B15" w14:textId="77777777" w:rsidR="003E7A9D" w:rsidRDefault="003E7A9D">
      <w:pPr>
        <w:rPr>
          <w:rFonts w:ascii="Arial" w:eastAsia="Arial" w:hAnsi="Arial" w:cs="Arial"/>
        </w:rPr>
      </w:pPr>
    </w:p>
    <w:p w14:paraId="5A1AA2BD" w14:textId="77777777" w:rsidR="003E7A9D" w:rsidRDefault="0000047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b/>
        </w:rPr>
        <w:t>Board Education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Review of two Milwaukee Montessori Schools by Liz and Anna</w:t>
      </w:r>
      <w:r>
        <w:rPr>
          <w:rFonts w:ascii="Arial" w:eastAsia="Arial" w:hAnsi="Arial" w:cs="Arial"/>
        </w:rPr>
        <w:br/>
      </w:r>
    </w:p>
    <w:p w14:paraId="4AE20BE5" w14:textId="77777777" w:rsidR="003E7A9D" w:rsidRDefault="00000471">
      <w:pPr>
        <w:spacing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</w:rPr>
        <w:t>8. Items for Discussion/Action</w:t>
      </w:r>
    </w:p>
    <w:p w14:paraId="5CEF24DC" w14:textId="77777777" w:rsidR="003E7A9D" w:rsidRDefault="00000471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highlight w:val="yellow"/>
        </w:rPr>
        <w:tab/>
      </w:r>
      <w:r>
        <w:rPr>
          <w:rFonts w:ascii="Arial" w:eastAsia="Arial" w:hAnsi="Arial" w:cs="Arial"/>
        </w:rPr>
        <w:t xml:space="preserve">Budget Approval - wait to vote January.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Discussed GB looking at the budget before the budget is submitte</w:t>
      </w:r>
      <w:r>
        <w:rPr>
          <w:rFonts w:ascii="Arial" w:eastAsia="Arial" w:hAnsi="Arial" w:cs="Arial"/>
        </w:rPr>
        <w:t>d to the</w:t>
      </w:r>
    </w:p>
    <w:p w14:paraId="5D65EF80" w14:textId="77777777" w:rsidR="003E7A9D" w:rsidRDefault="00000471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district? Budget </w:t>
      </w:r>
      <w:proofErr w:type="gramStart"/>
      <w:r>
        <w:rPr>
          <w:rFonts w:ascii="Arial" w:eastAsia="Arial" w:hAnsi="Arial" w:cs="Arial"/>
        </w:rPr>
        <w:t>has to</w:t>
      </w:r>
      <w:proofErr w:type="gramEnd"/>
      <w:r>
        <w:rPr>
          <w:rFonts w:ascii="Arial" w:eastAsia="Arial" w:hAnsi="Arial" w:cs="Arial"/>
        </w:rPr>
        <w:t xml:space="preserve"> be in to district by April. </w:t>
      </w:r>
      <w:r>
        <w:rPr>
          <w:rFonts w:ascii="Arial" w:eastAsia="Arial" w:hAnsi="Arial" w:cs="Arial"/>
        </w:rPr>
        <w:br/>
        <w:t>Todd will come up with a format and GB education piece on budget from Todd in April.</w:t>
      </w:r>
    </w:p>
    <w:p w14:paraId="2AA1EAB3" w14:textId="77777777" w:rsidR="003E7A9D" w:rsidRDefault="003E7A9D">
      <w:pPr>
        <w:ind w:firstLine="720"/>
        <w:rPr>
          <w:rFonts w:ascii="Arial" w:eastAsia="Arial" w:hAnsi="Arial" w:cs="Arial"/>
        </w:rPr>
      </w:pPr>
    </w:p>
    <w:p w14:paraId="20B5AFC5" w14:textId="77777777" w:rsidR="003E7A9D" w:rsidRDefault="00000471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Grant Applications </w:t>
      </w:r>
      <w:proofErr w:type="gramStart"/>
      <w:r>
        <w:rPr>
          <w:rFonts w:ascii="Arial" w:eastAsia="Arial" w:hAnsi="Arial" w:cs="Arial"/>
        </w:rPr>
        <w:t>-  Todd</w:t>
      </w:r>
      <w:proofErr w:type="gramEnd"/>
      <w:r>
        <w:rPr>
          <w:rFonts w:ascii="Arial" w:eastAsia="Arial" w:hAnsi="Arial" w:cs="Arial"/>
        </w:rPr>
        <w:t xml:space="preserve"> was informed about two grants. One is from WRCCS</w:t>
      </w:r>
    </w:p>
    <w:p w14:paraId="7524CAC4" w14:textId="77777777" w:rsidR="003E7A9D" w:rsidRDefault="00000471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and is due today. The other is from DWD and is due on Wednesday. Exec team is working on getting applications in. </w:t>
      </w:r>
      <w:r>
        <w:rPr>
          <w:rFonts w:ascii="Arial" w:eastAsia="Arial" w:hAnsi="Arial" w:cs="Arial"/>
        </w:rPr>
        <w:br/>
      </w:r>
    </w:p>
    <w:p w14:paraId="1F83B5DE" w14:textId="77777777" w:rsidR="003E7A9D" w:rsidRDefault="00000471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</w:rPr>
        <w:tab/>
        <w:t xml:space="preserve">Strategic Plan Review - will wait until January. </w:t>
      </w:r>
      <w:r>
        <w:rPr>
          <w:rFonts w:ascii="Arial" w:eastAsia="Arial" w:hAnsi="Arial" w:cs="Arial"/>
        </w:rPr>
        <w:br/>
      </w:r>
    </w:p>
    <w:p w14:paraId="1AE4D872" w14:textId="77777777" w:rsidR="003E7A9D" w:rsidRDefault="00000471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</w:rPr>
        <w:tab/>
        <w:t>Committ</w:t>
      </w:r>
      <w:r>
        <w:rPr>
          <w:rFonts w:ascii="Arial" w:eastAsia="Arial" w:hAnsi="Arial" w:cs="Arial"/>
        </w:rPr>
        <w:t xml:space="preserve">ee purpose statements </w:t>
      </w:r>
      <w:proofErr w:type="gramStart"/>
      <w:r>
        <w:rPr>
          <w:rFonts w:ascii="Arial" w:eastAsia="Arial" w:hAnsi="Arial" w:cs="Arial"/>
        </w:rPr>
        <w:t>-  review</w:t>
      </w:r>
      <w:proofErr w:type="gramEnd"/>
      <w:r>
        <w:rPr>
          <w:rFonts w:ascii="Arial" w:eastAsia="Arial" w:hAnsi="Arial" w:cs="Arial"/>
        </w:rPr>
        <w:t xml:space="preserve"> and discussion  - put on hold until</w:t>
      </w:r>
    </w:p>
    <w:p w14:paraId="58505C3D" w14:textId="77777777" w:rsidR="003E7A9D" w:rsidRDefault="00000471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January. </w:t>
      </w:r>
    </w:p>
    <w:p w14:paraId="1DEF6D4C" w14:textId="77777777" w:rsidR="003E7A9D" w:rsidRDefault="003E7A9D">
      <w:pPr>
        <w:ind w:firstLine="720"/>
        <w:rPr>
          <w:rFonts w:ascii="Arial" w:eastAsia="Arial" w:hAnsi="Arial" w:cs="Arial"/>
        </w:rPr>
      </w:pPr>
    </w:p>
    <w:p w14:paraId="0540CDFC" w14:textId="77777777" w:rsidR="003E7A9D" w:rsidRDefault="003E7A9D">
      <w:pPr>
        <w:ind w:firstLine="720"/>
        <w:rPr>
          <w:rFonts w:ascii="Arial" w:eastAsia="Arial" w:hAnsi="Arial" w:cs="Arial"/>
        </w:rPr>
      </w:pPr>
    </w:p>
    <w:p w14:paraId="222AFA11" w14:textId="77777777" w:rsidR="003E7A9D" w:rsidRDefault="00000471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 Other Business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br/>
      </w:r>
    </w:p>
    <w:p w14:paraId="65C81685" w14:textId="77777777" w:rsidR="003E7A9D" w:rsidRDefault="00000471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9. Adjourn 1:30pm </w:t>
      </w:r>
      <w:r>
        <w:rPr>
          <w:rFonts w:ascii="Arial" w:eastAsia="Arial" w:hAnsi="Arial" w:cs="Arial"/>
          <w:b/>
        </w:rPr>
        <w:br/>
      </w:r>
    </w:p>
    <w:p w14:paraId="4814DCEF" w14:textId="77777777" w:rsidR="003E7A9D" w:rsidRDefault="0000047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next meeting of the Governance Board meeting is 12:00 p.m. on Monday, January 7th, 2019 in the IMC at CVMCS.</w:t>
      </w:r>
    </w:p>
    <w:p w14:paraId="636C96E3" w14:textId="77777777" w:rsidR="003E7A9D" w:rsidRDefault="003E7A9D">
      <w:pPr>
        <w:rPr>
          <w:rFonts w:ascii="Arial" w:eastAsia="Arial" w:hAnsi="Arial" w:cs="Arial"/>
        </w:rPr>
      </w:pPr>
    </w:p>
    <w:p w14:paraId="57E5690A" w14:textId="77777777" w:rsidR="003E7A9D" w:rsidRDefault="003E7A9D">
      <w:pPr>
        <w:rPr>
          <w:rFonts w:ascii="Arial" w:eastAsia="Arial" w:hAnsi="Arial" w:cs="Arial"/>
        </w:rPr>
      </w:pPr>
    </w:p>
    <w:p w14:paraId="16FB9806" w14:textId="77777777" w:rsidR="003E7A9D" w:rsidRDefault="0000047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Submitted by Eliz</w:t>
      </w:r>
      <w:r>
        <w:rPr>
          <w:rFonts w:ascii="Arial" w:eastAsia="Arial" w:hAnsi="Arial" w:cs="Arial"/>
        </w:rPr>
        <w:t>abeth Harder</w:t>
      </w:r>
    </w:p>
    <w:p w14:paraId="4D03ED87" w14:textId="77777777" w:rsidR="003E7A9D" w:rsidRDefault="0000047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Secretary</w:t>
      </w:r>
    </w:p>
    <w:p w14:paraId="2ABC3B98" w14:textId="77777777" w:rsidR="003E7A9D" w:rsidRDefault="003E7A9D"/>
    <w:sectPr w:rsidR="003E7A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Josefin Slab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E71"/>
    <w:multiLevelType w:val="multilevel"/>
    <w:tmpl w:val="21CA9D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9D"/>
    <w:rsid w:val="00000471"/>
    <w:rsid w:val="003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1F4F"/>
  <w15:docId w15:val="{BFFFADFD-76B4-4199-BEB7-7777756B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Arial Black" w:eastAsia="Arial Black" w:hAnsi="Arial Black" w:cs="Arial Black"/>
      <w:b/>
      <w:sz w:val="36"/>
      <w:szCs w:val="36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Arial Black" w:eastAsia="Arial Black" w:hAnsi="Arial Black" w:cs="Arial Black"/>
      <w:b/>
      <w:color w:val="666666"/>
      <w:sz w:val="26"/>
      <w:szCs w:val="26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Arial Black" w:eastAsia="Arial Black" w:hAnsi="Arial Black" w:cs="Arial Black"/>
      <w:b/>
      <w:color w:val="999999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Josefin Slab" w:eastAsia="Josefin Slab" w:hAnsi="Josefin Slab" w:cs="Josefin Slab"/>
      <w:b/>
      <w:i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Daw, Amy</dc:creator>
  <cp:lastModifiedBy>Daw, Amy</cp:lastModifiedBy>
  <cp:revision>2</cp:revision>
  <dcterms:created xsi:type="dcterms:W3CDTF">2019-01-03T15:32:00Z</dcterms:created>
  <dcterms:modified xsi:type="dcterms:W3CDTF">2019-01-03T15:32:00Z</dcterms:modified>
</cp:coreProperties>
</file>