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4D"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C80B4D" w:rsidRPr="008D28E8"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rPr>
      </w:pPr>
      <w:bookmarkStart w:id="0" w:name="_GoBack"/>
      <w:r w:rsidRPr="008D28E8">
        <w:rPr>
          <w:b/>
          <w:sz w:val="24"/>
          <w:szCs w:val="24"/>
        </w:rPr>
        <w:t>Lab Reports</w:t>
      </w:r>
    </w:p>
    <w:p w:rsidR="00C80B4D" w:rsidRPr="008D28E8"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rPr>
      </w:pPr>
      <w:r w:rsidRPr="008D28E8">
        <w:rPr>
          <w:b/>
          <w:sz w:val="24"/>
          <w:szCs w:val="24"/>
        </w:rPr>
        <w:t>(</w:t>
      </w:r>
      <w:r w:rsidRPr="008D28E8">
        <w:rPr>
          <w:b/>
          <w:sz w:val="24"/>
          <w:szCs w:val="24"/>
          <w:u w:val="single"/>
        </w:rPr>
        <w:t>Student design)</w:t>
      </w:r>
    </w:p>
    <w:bookmarkEnd w:id="0"/>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Use this guide to write lab reports.  Organize the report in the same order as the topics below.</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rPr>
        <w:t>PRE-LAB</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r>
      <w:r w:rsidRPr="000D51A4">
        <w:rPr>
          <w:b/>
          <w:i/>
        </w:rPr>
        <w:t>Heading</w:t>
      </w:r>
      <w:r w:rsidRPr="000D51A4">
        <w:t xml:space="preserve">   - include the title of lab, your name, name(s) of partner(s), class period, and </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 xml:space="preserve">            date(s) of lab.</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i/>
        </w:rPr>
        <w:tab/>
        <w:t xml:space="preserve">Objective </w:t>
      </w:r>
      <w:r w:rsidRPr="000D51A4">
        <w:t xml:space="preserve"> - write one or two sentence(s) stating the goal and</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predicting outcomes.</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r>
      <w:r w:rsidRPr="000D51A4">
        <w:rPr>
          <w:b/>
          <w:i/>
        </w:rPr>
        <w:t xml:space="preserve">Experimental design </w:t>
      </w:r>
      <w:r w:rsidRPr="000D51A4">
        <w:t>- develop a</w:t>
      </w:r>
      <w:r w:rsidR="002D34F5" w:rsidRPr="000D51A4">
        <w:t>n initial</w:t>
      </w:r>
      <w:r w:rsidRPr="000D51A4">
        <w:t xml:space="preserve"> plan for accomplishing objective</w:t>
      </w:r>
      <w:r w:rsidR="002D34F5" w:rsidRPr="000D51A4">
        <w:t>.</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i/>
        </w:rPr>
        <w:tab/>
        <w:t xml:space="preserve">Materials </w:t>
      </w:r>
      <w:r w:rsidRPr="000D51A4">
        <w:t xml:space="preserve"> - list essential materials specific to this lab.</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rPr>
        <w:t xml:space="preserve">PROCEDURE- </w:t>
      </w:r>
      <w:r w:rsidRPr="000D51A4">
        <w:t>Write sequential</w:t>
      </w:r>
      <w:r w:rsidR="002D34F5" w:rsidRPr="000D51A4">
        <w:t xml:space="preserve"> (numbered)</w:t>
      </w:r>
      <w:r w:rsidRPr="000D51A4">
        <w:t xml:space="preserve"> instructions to accomplish this lab.</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 xml:space="preserve"> (Based on this section, someone else should be able to repeat it)</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rPr>
        <w:t>OBSERVATIONS/DATA</w:t>
      </w:r>
      <w:r w:rsidRPr="000D51A4">
        <w:t>- Record all your quant</w:t>
      </w:r>
      <w:r w:rsidR="002D34F5" w:rsidRPr="000D51A4">
        <w:t>itative and qualitative results.  Data should be in a data table.  Observations should be in complete sentence</w:t>
      </w:r>
      <w:r w:rsidR="000D51A4">
        <w:t>s</w:t>
      </w:r>
      <w:r w:rsidR="002D34F5" w:rsidRPr="000D51A4">
        <w:t xml:space="preserve"> (what was heard, seen, smelt, felt and changes that occurred).</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rPr>
        <w:t>ANALYSIS</w:t>
      </w:r>
      <w:r w:rsidRPr="000D51A4">
        <w:t xml:space="preserve"> - Use necessary means to interpret data/observations (include </w:t>
      </w:r>
      <w:r w:rsidR="002D34F5" w:rsidRPr="000D51A4">
        <w:t>mathematical formulas, graphs,</w:t>
      </w:r>
      <w:r w:rsidRPr="000D51A4">
        <w:t xml:space="preserve"> etc.)</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rPr>
        <w:t>CONCLUSION</w:t>
      </w:r>
      <w:r w:rsidR="002D34F5" w:rsidRPr="000D51A4">
        <w:t xml:space="preserve"> - In paragraph </w:t>
      </w:r>
      <w:r w:rsidRPr="000D51A4">
        <w:t xml:space="preserve">form, draw conclusions based on your objective, observations/data, and analysis.  </w:t>
      </w:r>
      <w:r w:rsidR="002D34F5" w:rsidRPr="000D51A4">
        <w:t xml:space="preserve">Use the Claim, Evidence, Reasoning model or </w:t>
      </w:r>
      <w:r w:rsidR="002D34F5" w:rsidRPr="000D51A4">
        <w:rPr>
          <w:b/>
          <w:u w:val="single"/>
        </w:rPr>
        <w:t>CER model</w:t>
      </w:r>
      <w:r w:rsidR="0087003C" w:rsidRPr="000D51A4">
        <w:rPr>
          <w:b/>
          <w:u w:val="single"/>
        </w:rPr>
        <w:t xml:space="preserve"> and error analysis.</w:t>
      </w:r>
    </w:p>
    <w:p w:rsidR="00522D28" w:rsidRPr="000D51A4" w:rsidRDefault="00522D28" w:rsidP="00522D28">
      <w:pPr>
        <w:numPr>
          <w:ilvl w:val="0"/>
          <w:numId w:val="1"/>
        </w:numPr>
        <w:overflowPunct/>
        <w:autoSpaceDE/>
        <w:autoSpaceDN/>
        <w:adjustRightInd/>
        <w:spacing w:after="160" w:line="259" w:lineRule="auto"/>
        <w:textAlignment w:val="auto"/>
      </w:pPr>
      <w:r w:rsidRPr="000D51A4">
        <w:rPr>
          <w:b/>
        </w:rPr>
        <w:t>Claim:</w:t>
      </w:r>
      <w:r w:rsidRPr="000D51A4">
        <w:t xml:space="preserve"> restate your hypothesis/answer your question again. Was your hypothesis correct? If so, restate it. If not, change it in the claim.</w:t>
      </w:r>
    </w:p>
    <w:p w:rsidR="00522D28" w:rsidRPr="000D51A4" w:rsidRDefault="00522D28" w:rsidP="00522D28">
      <w:pPr>
        <w:numPr>
          <w:ilvl w:val="0"/>
          <w:numId w:val="1"/>
        </w:numPr>
        <w:overflowPunct/>
        <w:autoSpaceDE/>
        <w:autoSpaceDN/>
        <w:adjustRightInd/>
        <w:spacing w:after="160" w:line="259" w:lineRule="auto"/>
        <w:textAlignment w:val="auto"/>
      </w:pPr>
      <w:r w:rsidRPr="000D51A4">
        <w:rPr>
          <w:b/>
        </w:rPr>
        <w:t>Evidence:</w:t>
      </w:r>
      <w:r w:rsidRPr="000D51A4">
        <w:t xml:space="preserve"> put your data into words. Describe exactly what happened and whether that supports your hypothesis or not (a minimum of 2-3 pieces of evidence are required).  Examples of evidence include observations, data, analysis.</w:t>
      </w:r>
    </w:p>
    <w:p w:rsidR="00522D28" w:rsidRPr="000D51A4" w:rsidRDefault="00522D28" w:rsidP="00522D28">
      <w:pPr>
        <w:numPr>
          <w:ilvl w:val="0"/>
          <w:numId w:val="1"/>
        </w:numPr>
        <w:overflowPunct/>
        <w:autoSpaceDE/>
        <w:autoSpaceDN/>
        <w:adjustRightInd/>
        <w:spacing w:after="160" w:line="259" w:lineRule="auto"/>
        <w:textAlignment w:val="auto"/>
      </w:pPr>
      <w:r w:rsidRPr="000D51A4">
        <w:rPr>
          <w:b/>
        </w:rPr>
        <w:t>Reasoning:</w:t>
      </w:r>
      <w:r w:rsidRPr="000D51A4">
        <w:t xml:space="preserve"> try your best to explain </w:t>
      </w:r>
      <w:r w:rsidRPr="000D51A4">
        <w:rPr>
          <w:b/>
          <w:bCs/>
          <w:u w:val="single"/>
        </w:rPr>
        <w:t>why</w:t>
      </w:r>
      <w:r w:rsidRPr="000D51A4">
        <w:t xml:space="preserve"> the results occurred using your </w:t>
      </w:r>
      <w:r w:rsidRPr="000D51A4">
        <w:rPr>
          <w:b/>
        </w:rPr>
        <w:t>scientific knowledge and vocabulary terms</w:t>
      </w:r>
      <w:r w:rsidRPr="000D51A4">
        <w:t>.</w:t>
      </w:r>
    </w:p>
    <w:p w:rsidR="0087003C" w:rsidRPr="000D51A4" w:rsidRDefault="0087003C" w:rsidP="00522D28">
      <w:pPr>
        <w:numPr>
          <w:ilvl w:val="0"/>
          <w:numId w:val="1"/>
        </w:numPr>
        <w:overflowPunct/>
        <w:autoSpaceDE/>
        <w:autoSpaceDN/>
        <w:adjustRightInd/>
        <w:spacing w:after="160" w:line="259" w:lineRule="auto"/>
        <w:textAlignment w:val="auto"/>
      </w:pPr>
      <w:r w:rsidRPr="000D51A4">
        <w:rPr>
          <w:b/>
        </w:rPr>
        <w:t>Error Analysis:</w:t>
      </w:r>
      <w:r w:rsidRPr="000D51A4">
        <w:t xml:space="preserve">  List </w:t>
      </w:r>
      <w:r w:rsidR="00C126BC" w:rsidRPr="000D51A4">
        <w:t xml:space="preserve"> a minimum of </w:t>
      </w:r>
      <w:r w:rsidRPr="000D51A4">
        <w:t>one source of error and how you would change</w:t>
      </w:r>
      <w:r w:rsidR="00C126BC" w:rsidRPr="000D51A4">
        <w:t>/alter the lab if you</w:t>
      </w:r>
      <w:r w:rsidRPr="000D51A4">
        <w:t xml:space="preserve"> </w:t>
      </w:r>
      <w:r w:rsidR="00C126BC" w:rsidRPr="000D51A4">
        <w:t xml:space="preserve"> could </w:t>
      </w:r>
      <w:r w:rsidRPr="000D51A4">
        <w:t xml:space="preserve">repeat the lab. (improvement).  </w:t>
      </w:r>
      <w:r w:rsidR="00C126BC" w:rsidRPr="000D51A4">
        <w:t>This is not a human error but an error within the procedure or controls held constant within the lab.</w:t>
      </w:r>
    </w:p>
    <w:p w:rsidR="00522D28" w:rsidRPr="008D28E8" w:rsidRDefault="00522D28" w:rsidP="00522D28">
      <w:pPr>
        <w:pStyle w:val="ListParagraph"/>
        <w:numPr>
          <w:ilvl w:val="0"/>
          <w:numId w:val="1"/>
        </w:numPr>
        <w:autoSpaceDE w:val="0"/>
        <w:autoSpaceDN w:val="0"/>
        <w:adjustRightInd w:val="0"/>
        <w:spacing w:after="0" w:line="240" w:lineRule="auto"/>
        <w:rPr>
          <w:rFonts w:asciiTheme="minorHAnsi" w:hAnsiTheme="minorHAnsi" w:cs="Optima-DemiBold"/>
          <w:b/>
          <w:bCs/>
          <w:color w:val="FFFFFF"/>
          <w:sz w:val="20"/>
          <w:szCs w:val="20"/>
        </w:rPr>
      </w:pPr>
      <w:r w:rsidRPr="008D28E8">
        <w:rPr>
          <w:rFonts w:asciiTheme="minorHAnsi" w:hAnsiTheme="minorHAnsi" w:cs="Optima-DemiBold"/>
          <w:b/>
          <w:bCs/>
          <w:color w:val="000000"/>
          <w:sz w:val="20"/>
          <w:szCs w:val="20"/>
        </w:rPr>
        <w:t xml:space="preserve">Components used in </w:t>
      </w:r>
      <w:r w:rsidR="00203217" w:rsidRPr="008D28E8">
        <w:rPr>
          <w:rFonts w:asciiTheme="minorHAnsi" w:hAnsiTheme="minorHAnsi" w:cs="Optima-DemiBold"/>
          <w:b/>
          <w:bCs/>
          <w:color w:val="000000"/>
          <w:sz w:val="20"/>
          <w:szCs w:val="20"/>
        </w:rPr>
        <w:t>a sample</w:t>
      </w:r>
      <w:r w:rsidRPr="008D28E8">
        <w:rPr>
          <w:rFonts w:asciiTheme="minorHAnsi" w:hAnsiTheme="minorHAnsi" w:cs="Optima-DemiBold"/>
          <w:b/>
          <w:bCs/>
          <w:color w:val="000000"/>
          <w:sz w:val="20"/>
          <w:szCs w:val="20"/>
        </w:rPr>
        <w:t xml:space="preserve"> </w:t>
      </w:r>
      <w:r w:rsidR="00203217" w:rsidRPr="008D28E8">
        <w:rPr>
          <w:rFonts w:asciiTheme="minorHAnsi" w:hAnsiTheme="minorHAnsi" w:cs="Optima-DemiBold"/>
          <w:b/>
          <w:bCs/>
          <w:color w:val="000000"/>
          <w:sz w:val="20"/>
          <w:szCs w:val="20"/>
        </w:rPr>
        <w:t>c</w:t>
      </w:r>
      <w:r w:rsidRPr="008D28E8">
        <w:rPr>
          <w:rFonts w:asciiTheme="minorHAnsi" w:hAnsiTheme="minorHAnsi" w:cs="Optima-DemiBold"/>
          <w:b/>
          <w:bCs/>
          <w:color w:val="000000"/>
          <w:sz w:val="20"/>
          <w:szCs w:val="20"/>
        </w:rPr>
        <w:t>onclusion</w:t>
      </w:r>
      <w:r w:rsidR="00C126BC" w:rsidRPr="008D28E8">
        <w:rPr>
          <w:rFonts w:asciiTheme="minorHAnsi" w:hAnsiTheme="minorHAnsi" w:cs="Optima-DemiBold"/>
          <w:b/>
          <w:bCs/>
          <w:color w:val="000000"/>
          <w:sz w:val="20"/>
          <w:szCs w:val="20"/>
        </w:rPr>
        <w:t xml:space="preserve">-Here are the components that should be written in </w:t>
      </w:r>
      <w:r w:rsidR="00C126BC" w:rsidRPr="008D28E8">
        <w:rPr>
          <w:rFonts w:asciiTheme="minorHAnsi" w:hAnsiTheme="minorHAnsi" w:cs="Optima-DemiBold"/>
          <w:b/>
          <w:bCs/>
          <w:color w:val="000000"/>
          <w:sz w:val="20"/>
          <w:szCs w:val="20"/>
          <w:u w:val="single"/>
        </w:rPr>
        <w:t>paragraph form</w:t>
      </w:r>
      <w:r w:rsidR="00C126BC" w:rsidRPr="008D28E8">
        <w:rPr>
          <w:rFonts w:asciiTheme="minorHAnsi" w:hAnsiTheme="minorHAnsi" w:cs="Optima-DemiBold"/>
          <w:b/>
          <w:bCs/>
          <w:color w:val="000000"/>
          <w:sz w:val="20"/>
          <w:szCs w:val="20"/>
        </w:rPr>
        <w:t>.</w:t>
      </w:r>
    </w:p>
    <w:p w:rsidR="00522D28" w:rsidRPr="008D28E8" w:rsidRDefault="00C126BC" w:rsidP="00522D28">
      <w:pPr>
        <w:pStyle w:val="ListParagraph"/>
        <w:autoSpaceDE w:val="0"/>
        <w:autoSpaceDN w:val="0"/>
        <w:adjustRightInd w:val="0"/>
        <w:spacing w:after="0" w:line="240" w:lineRule="auto"/>
        <w:rPr>
          <w:rFonts w:asciiTheme="minorHAnsi" w:hAnsiTheme="minorHAnsi" w:cs="Optima"/>
          <w:color w:val="000000"/>
          <w:sz w:val="20"/>
          <w:szCs w:val="20"/>
        </w:rPr>
      </w:pPr>
      <w:r w:rsidRPr="008D28E8">
        <w:rPr>
          <w:rFonts w:asciiTheme="minorHAnsi" w:hAnsiTheme="minorHAnsi" w:cs="Optima-Bold"/>
          <w:b/>
          <w:bCs/>
          <w:color w:val="000000"/>
          <w:sz w:val="20"/>
          <w:szCs w:val="20"/>
        </w:rPr>
        <w:t>(</w:t>
      </w:r>
      <w:r w:rsidR="00522D28" w:rsidRPr="008D28E8">
        <w:rPr>
          <w:rFonts w:asciiTheme="minorHAnsi" w:hAnsiTheme="minorHAnsi" w:cs="Optima-Bold"/>
          <w:b/>
          <w:bCs/>
          <w:color w:val="000000"/>
          <w:sz w:val="20"/>
          <w:szCs w:val="20"/>
        </w:rPr>
        <w:t>Claim</w:t>
      </w:r>
      <w:r w:rsidRPr="008D28E8">
        <w:rPr>
          <w:rFonts w:asciiTheme="minorHAnsi" w:hAnsiTheme="minorHAnsi" w:cs="Optima-Bold"/>
          <w:b/>
          <w:bCs/>
          <w:color w:val="000000"/>
          <w:sz w:val="20"/>
          <w:szCs w:val="20"/>
        </w:rPr>
        <w:t>)</w:t>
      </w:r>
      <w:r w:rsidR="00522D28" w:rsidRPr="008D28E8">
        <w:rPr>
          <w:rFonts w:asciiTheme="minorHAnsi" w:hAnsiTheme="minorHAnsi" w:cs="Optima-Bold"/>
          <w:b/>
          <w:bCs/>
          <w:color w:val="000000"/>
          <w:sz w:val="20"/>
          <w:szCs w:val="20"/>
        </w:rPr>
        <w:t xml:space="preserve"> </w:t>
      </w:r>
      <w:r w:rsidRPr="008D28E8">
        <w:rPr>
          <w:rFonts w:asciiTheme="minorHAnsi" w:hAnsiTheme="minorHAnsi" w:cs="Optima-Bold"/>
          <w:b/>
          <w:bCs/>
          <w:color w:val="000000"/>
          <w:sz w:val="20"/>
          <w:szCs w:val="20"/>
        </w:rPr>
        <w:t xml:space="preserve"> </w:t>
      </w:r>
      <w:r w:rsidRPr="008D28E8">
        <w:rPr>
          <w:rFonts w:asciiTheme="minorHAnsi" w:hAnsiTheme="minorHAnsi" w:cs="Optima-Bold"/>
          <w:bCs/>
          <w:color w:val="000000"/>
          <w:sz w:val="20"/>
          <w:szCs w:val="20"/>
        </w:rPr>
        <w:t>We found that</w:t>
      </w:r>
      <w:r w:rsidRPr="008D28E8">
        <w:rPr>
          <w:rFonts w:asciiTheme="minorHAnsi" w:hAnsiTheme="minorHAnsi" w:cs="Optima-Bold"/>
          <w:b/>
          <w:bCs/>
          <w:color w:val="000000"/>
          <w:sz w:val="20"/>
          <w:szCs w:val="20"/>
        </w:rPr>
        <w:t xml:space="preserve"> </w:t>
      </w:r>
      <w:r w:rsidR="00522D28" w:rsidRPr="008D28E8">
        <w:rPr>
          <w:rFonts w:asciiTheme="minorHAnsi" w:hAnsiTheme="minorHAnsi" w:cs="Optima"/>
          <w:color w:val="000000"/>
          <w:sz w:val="20"/>
          <w:szCs w:val="20"/>
        </w:rPr>
        <w:t>Fat and soap are different substances.</w:t>
      </w:r>
    </w:p>
    <w:p w:rsidR="00522D28" w:rsidRPr="008D28E8" w:rsidRDefault="00C126BC" w:rsidP="00522D28">
      <w:pPr>
        <w:pStyle w:val="ListParagraph"/>
        <w:autoSpaceDE w:val="0"/>
        <w:autoSpaceDN w:val="0"/>
        <w:adjustRightInd w:val="0"/>
        <w:spacing w:after="0" w:line="240" w:lineRule="auto"/>
        <w:rPr>
          <w:rFonts w:asciiTheme="minorHAnsi" w:hAnsiTheme="minorHAnsi" w:cs="Optima"/>
          <w:color w:val="000000"/>
          <w:sz w:val="20"/>
          <w:szCs w:val="20"/>
        </w:rPr>
      </w:pPr>
      <w:r w:rsidRPr="008D28E8">
        <w:rPr>
          <w:rFonts w:asciiTheme="minorHAnsi" w:hAnsiTheme="minorHAnsi" w:cs="Optima-Bold"/>
          <w:b/>
          <w:bCs/>
          <w:color w:val="000000"/>
          <w:sz w:val="20"/>
          <w:szCs w:val="20"/>
        </w:rPr>
        <w:t>(</w:t>
      </w:r>
      <w:r w:rsidR="00522D28" w:rsidRPr="008D28E8">
        <w:rPr>
          <w:rFonts w:asciiTheme="minorHAnsi" w:hAnsiTheme="minorHAnsi" w:cs="Optima-Bold"/>
          <w:b/>
          <w:bCs/>
          <w:color w:val="000000"/>
          <w:sz w:val="20"/>
          <w:szCs w:val="20"/>
        </w:rPr>
        <w:t>Evidence</w:t>
      </w:r>
      <w:r w:rsidRPr="008D28E8">
        <w:rPr>
          <w:rFonts w:asciiTheme="minorHAnsi" w:hAnsiTheme="minorHAnsi" w:cs="Optima-Bold"/>
          <w:b/>
          <w:bCs/>
          <w:color w:val="000000"/>
          <w:sz w:val="20"/>
          <w:szCs w:val="20"/>
        </w:rPr>
        <w:t>)</w:t>
      </w:r>
      <w:r w:rsidR="00522D28" w:rsidRPr="008D28E8">
        <w:rPr>
          <w:rFonts w:asciiTheme="minorHAnsi" w:hAnsiTheme="minorHAnsi" w:cs="Optima-Bold"/>
          <w:b/>
          <w:bCs/>
          <w:color w:val="000000"/>
          <w:sz w:val="20"/>
          <w:szCs w:val="20"/>
        </w:rPr>
        <w:t xml:space="preserve"> </w:t>
      </w:r>
      <w:r w:rsidRPr="008D28E8">
        <w:rPr>
          <w:rFonts w:asciiTheme="minorHAnsi" w:hAnsiTheme="minorHAnsi" w:cs="Optima"/>
          <w:color w:val="000000"/>
          <w:sz w:val="20"/>
          <w:szCs w:val="20"/>
        </w:rPr>
        <w:t>The f</w:t>
      </w:r>
      <w:r w:rsidR="00522D28" w:rsidRPr="008D28E8">
        <w:rPr>
          <w:rFonts w:asciiTheme="minorHAnsi" w:hAnsiTheme="minorHAnsi" w:cs="Optima"/>
          <w:color w:val="000000"/>
          <w:sz w:val="20"/>
          <w:szCs w:val="20"/>
        </w:rPr>
        <w:t>at is off-white and soap is milky white. (#1) Fat is soft-squishy and soap is</w:t>
      </w:r>
    </w:p>
    <w:p w:rsidR="00522D28" w:rsidRPr="008D28E8" w:rsidRDefault="00522D28" w:rsidP="00522D28">
      <w:pPr>
        <w:pStyle w:val="ListParagraph"/>
        <w:autoSpaceDE w:val="0"/>
        <w:autoSpaceDN w:val="0"/>
        <w:adjustRightInd w:val="0"/>
        <w:spacing w:after="0" w:line="240" w:lineRule="auto"/>
        <w:rPr>
          <w:rFonts w:asciiTheme="minorHAnsi" w:hAnsiTheme="minorHAnsi" w:cs="Optima"/>
          <w:color w:val="000000"/>
          <w:sz w:val="20"/>
          <w:szCs w:val="20"/>
        </w:rPr>
      </w:pPr>
      <w:r w:rsidRPr="008D28E8">
        <w:rPr>
          <w:rFonts w:asciiTheme="minorHAnsi" w:hAnsiTheme="minorHAnsi" w:cs="Optima"/>
          <w:color w:val="000000"/>
          <w:sz w:val="20"/>
          <w:szCs w:val="20"/>
        </w:rPr>
        <w:t>hard. (#2) Fat is soluble in oil, but soap is not soluble. Soap is soluble in</w:t>
      </w:r>
    </w:p>
    <w:p w:rsidR="00522D28" w:rsidRPr="008D28E8" w:rsidRDefault="00522D28" w:rsidP="00522D28">
      <w:pPr>
        <w:pStyle w:val="ListParagraph"/>
        <w:autoSpaceDE w:val="0"/>
        <w:autoSpaceDN w:val="0"/>
        <w:adjustRightInd w:val="0"/>
        <w:spacing w:after="0" w:line="240" w:lineRule="auto"/>
        <w:rPr>
          <w:rFonts w:asciiTheme="minorHAnsi" w:hAnsiTheme="minorHAnsi" w:cs="Optima"/>
          <w:color w:val="000000"/>
          <w:sz w:val="20"/>
          <w:szCs w:val="20"/>
        </w:rPr>
      </w:pPr>
      <w:r w:rsidRPr="008D28E8">
        <w:rPr>
          <w:rFonts w:asciiTheme="minorHAnsi" w:hAnsiTheme="minorHAnsi" w:cs="Optima"/>
          <w:color w:val="000000"/>
          <w:sz w:val="20"/>
          <w:szCs w:val="20"/>
        </w:rPr>
        <w:t>water, but fat is not. (#3) Fat has a melting point of 47° C and soap has a</w:t>
      </w:r>
    </w:p>
    <w:p w:rsidR="00522D28" w:rsidRPr="008D28E8" w:rsidRDefault="00522D28" w:rsidP="00522D28">
      <w:pPr>
        <w:pStyle w:val="ListParagraph"/>
        <w:autoSpaceDE w:val="0"/>
        <w:autoSpaceDN w:val="0"/>
        <w:adjustRightInd w:val="0"/>
        <w:spacing w:after="0" w:line="240" w:lineRule="auto"/>
        <w:rPr>
          <w:rFonts w:asciiTheme="minorHAnsi" w:hAnsiTheme="minorHAnsi" w:cs="Optima"/>
          <w:color w:val="000000"/>
          <w:sz w:val="20"/>
          <w:szCs w:val="20"/>
        </w:rPr>
      </w:pPr>
      <w:r w:rsidRPr="008D28E8">
        <w:rPr>
          <w:rFonts w:asciiTheme="minorHAnsi" w:hAnsiTheme="minorHAnsi" w:cs="Optima"/>
          <w:color w:val="000000"/>
          <w:sz w:val="20"/>
          <w:szCs w:val="20"/>
        </w:rPr>
        <w:t>melting point above 100° C. (#4) Fat has a density of 0.92 g/cm3 and soap</w:t>
      </w:r>
    </w:p>
    <w:p w:rsidR="00522D28" w:rsidRPr="008D28E8" w:rsidRDefault="00522D28" w:rsidP="00522D28">
      <w:pPr>
        <w:pStyle w:val="ListParagraph"/>
        <w:autoSpaceDE w:val="0"/>
        <w:autoSpaceDN w:val="0"/>
        <w:adjustRightInd w:val="0"/>
        <w:spacing w:after="0" w:line="240" w:lineRule="auto"/>
        <w:rPr>
          <w:rFonts w:asciiTheme="minorHAnsi" w:hAnsiTheme="minorHAnsi" w:cs="Optima"/>
          <w:color w:val="000000"/>
          <w:sz w:val="20"/>
          <w:szCs w:val="20"/>
        </w:rPr>
      </w:pPr>
      <w:r w:rsidRPr="008D28E8">
        <w:rPr>
          <w:rFonts w:asciiTheme="minorHAnsi" w:hAnsiTheme="minorHAnsi" w:cs="Optima"/>
          <w:color w:val="000000"/>
          <w:sz w:val="20"/>
          <w:szCs w:val="20"/>
        </w:rPr>
        <w:t>has a density of 0.84 g/cm3. (#5)</w:t>
      </w:r>
    </w:p>
    <w:p w:rsidR="00522D28" w:rsidRPr="008D28E8" w:rsidRDefault="00C126BC" w:rsidP="00522D28">
      <w:pPr>
        <w:pStyle w:val="ListParagraph"/>
        <w:autoSpaceDE w:val="0"/>
        <w:autoSpaceDN w:val="0"/>
        <w:adjustRightInd w:val="0"/>
        <w:spacing w:after="0" w:line="240" w:lineRule="auto"/>
        <w:rPr>
          <w:rFonts w:asciiTheme="minorHAnsi" w:hAnsiTheme="minorHAnsi" w:cs="Optima"/>
          <w:color w:val="000000"/>
          <w:sz w:val="20"/>
          <w:szCs w:val="20"/>
        </w:rPr>
      </w:pPr>
      <w:r w:rsidRPr="008D28E8">
        <w:rPr>
          <w:rFonts w:asciiTheme="minorHAnsi" w:hAnsiTheme="minorHAnsi" w:cs="Optima-Bold"/>
          <w:b/>
          <w:bCs/>
          <w:color w:val="000000"/>
          <w:sz w:val="20"/>
          <w:szCs w:val="20"/>
        </w:rPr>
        <w:t>(</w:t>
      </w:r>
      <w:r w:rsidR="00522D28" w:rsidRPr="008D28E8">
        <w:rPr>
          <w:rFonts w:asciiTheme="minorHAnsi" w:hAnsiTheme="minorHAnsi" w:cs="Optima-Bold"/>
          <w:b/>
          <w:bCs/>
          <w:color w:val="000000"/>
          <w:sz w:val="20"/>
          <w:szCs w:val="20"/>
        </w:rPr>
        <w:t>Reasoning</w:t>
      </w:r>
      <w:r w:rsidRPr="008D28E8">
        <w:rPr>
          <w:rFonts w:asciiTheme="minorHAnsi" w:hAnsiTheme="minorHAnsi" w:cs="Optima-Bold"/>
          <w:b/>
          <w:bCs/>
          <w:color w:val="000000"/>
          <w:sz w:val="20"/>
          <w:szCs w:val="20"/>
        </w:rPr>
        <w:t>)</w:t>
      </w:r>
      <w:r w:rsidR="00522D28" w:rsidRPr="008D28E8">
        <w:rPr>
          <w:rFonts w:asciiTheme="minorHAnsi" w:hAnsiTheme="minorHAnsi" w:cs="Optima-Bold"/>
          <w:b/>
          <w:bCs/>
          <w:color w:val="000000"/>
          <w:sz w:val="20"/>
          <w:szCs w:val="20"/>
        </w:rPr>
        <w:t xml:space="preserve"> </w:t>
      </w:r>
      <w:r w:rsidR="00522D28" w:rsidRPr="008D28E8">
        <w:rPr>
          <w:rFonts w:asciiTheme="minorHAnsi" w:hAnsiTheme="minorHAnsi" w:cs="Optima"/>
          <w:color w:val="000000"/>
          <w:sz w:val="20"/>
          <w:szCs w:val="20"/>
        </w:rPr>
        <w:t xml:space="preserve">These are all </w:t>
      </w:r>
      <w:r w:rsidRPr="008D28E8">
        <w:rPr>
          <w:rFonts w:asciiTheme="minorHAnsi" w:hAnsiTheme="minorHAnsi" w:cs="Optima"/>
          <w:color w:val="000000"/>
          <w:sz w:val="20"/>
          <w:szCs w:val="20"/>
        </w:rPr>
        <w:t xml:space="preserve">physical </w:t>
      </w:r>
      <w:r w:rsidR="00522D28" w:rsidRPr="008D28E8">
        <w:rPr>
          <w:rFonts w:asciiTheme="minorHAnsi" w:hAnsiTheme="minorHAnsi" w:cs="Optima"/>
          <w:color w:val="000000"/>
          <w:sz w:val="20"/>
          <w:szCs w:val="20"/>
        </w:rPr>
        <w:t>properties. Because fat and soap have different properties, I know</w:t>
      </w:r>
    </w:p>
    <w:p w:rsidR="00522D28" w:rsidRPr="008D28E8" w:rsidRDefault="00522D28" w:rsidP="00522D28">
      <w:pPr>
        <w:pStyle w:val="ListParagraph"/>
        <w:rPr>
          <w:rFonts w:asciiTheme="minorHAnsi" w:hAnsiTheme="minorHAnsi" w:cs="Optima"/>
          <w:color w:val="000000"/>
          <w:sz w:val="20"/>
          <w:szCs w:val="20"/>
        </w:rPr>
      </w:pPr>
      <w:r w:rsidRPr="008D28E8">
        <w:rPr>
          <w:rFonts w:asciiTheme="minorHAnsi" w:hAnsiTheme="minorHAnsi" w:cs="Optima"/>
          <w:color w:val="000000"/>
          <w:sz w:val="20"/>
          <w:szCs w:val="20"/>
        </w:rPr>
        <w:t>they are different.</w:t>
      </w:r>
    </w:p>
    <w:p w:rsidR="00C126BC" w:rsidRPr="008D28E8" w:rsidRDefault="00203217" w:rsidP="00522D28">
      <w:pPr>
        <w:pStyle w:val="ListParagraph"/>
        <w:rPr>
          <w:rFonts w:asciiTheme="minorHAnsi" w:hAnsiTheme="minorHAnsi" w:cs="Optima"/>
          <w:b/>
          <w:color w:val="000000"/>
          <w:sz w:val="20"/>
          <w:szCs w:val="20"/>
        </w:rPr>
      </w:pPr>
      <w:r w:rsidRPr="008D28E8">
        <w:rPr>
          <w:rFonts w:asciiTheme="minorHAnsi" w:hAnsiTheme="minorHAnsi" w:cs="Optima"/>
          <w:b/>
          <w:color w:val="000000"/>
          <w:sz w:val="20"/>
          <w:szCs w:val="20"/>
        </w:rPr>
        <w:t>(</w:t>
      </w:r>
      <w:r w:rsidR="00C126BC" w:rsidRPr="008D28E8">
        <w:rPr>
          <w:rFonts w:asciiTheme="minorHAnsi" w:hAnsiTheme="minorHAnsi" w:cs="Optima"/>
          <w:b/>
          <w:color w:val="000000"/>
          <w:sz w:val="20"/>
          <w:szCs w:val="20"/>
        </w:rPr>
        <w:t>Error</w:t>
      </w:r>
      <w:r w:rsidRPr="008D28E8">
        <w:rPr>
          <w:rFonts w:asciiTheme="minorHAnsi" w:hAnsiTheme="minorHAnsi" w:cs="Optima"/>
          <w:color w:val="000000"/>
          <w:sz w:val="20"/>
          <w:szCs w:val="20"/>
        </w:rPr>
        <w:t>)</w:t>
      </w:r>
      <w:r w:rsidR="00C126BC" w:rsidRPr="008D28E8">
        <w:rPr>
          <w:rFonts w:asciiTheme="minorHAnsi" w:hAnsiTheme="minorHAnsi" w:cs="Optima"/>
          <w:color w:val="000000"/>
          <w:sz w:val="20"/>
          <w:szCs w:val="20"/>
        </w:rPr>
        <w:t xml:space="preserve"> When the fat and soap were being dissolved in water, the water temperatures were not held constant.  Tap water with varying temperatures was used. This could have altered the results.  Room temperature water should be used to</w:t>
      </w:r>
      <w:r w:rsidRPr="008D28E8">
        <w:rPr>
          <w:rFonts w:asciiTheme="minorHAnsi" w:hAnsiTheme="minorHAnsi" w:cs="Optima"/>
          <w:color w:val="000000"/>
          <w:sz w:val="20"/>
          <w:szCs w:val="20"/>
        </w:rPr>
        <w:t xml:space="preserve"> eliminate this source of error.</w:t>
      </w:r>
    </w:p>
    <w:p w:rsidR="0087003C" w:rsidRDefault="0087003C" w:rsidP="00522D28">
      <w:pPr>
        <w:pStyle w:val="ListParagraph"/>
        <w:rPr>
          <w:rFonts w:ascii="Optima" w:hAnsi="Optima" w:cs="Optima"/>
          <w:color w:val="000000"/>
          <w:sz w:val="20"/>
          <w:szCs w:val="20"/>
        </w:rPr>
      </w:pPr>
    </w:p>
    <w:p w:rsidR="000D51A4" w:rsidRPr="000D51A4" w:rsidRDefault="000D51A4" w:rsidP="00522D28">
      <w:pPr>
        <w:pStyle w:val="ListParagraph"/>
        <w:rPr>
          <w:rFonts w:ascii="Optima" w:hAnsi="Optima" w:cs="Optima"/>
          <w:color w:val="000000"/>
          <w:sz w:val="20"/>
          <w:szCs w:val="20"/>
        </w:rPr>
      </w:pP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rPr>
          <w:b/>
        </w:rPr>
        <w:lastRenderedPageBreak/>
        <w:t>SCIENTIFIC WRITING</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Verbs- present tense (up to conclusion)</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 xml:space="preserve">Point of view-objective 3rd person </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r>
      <w:r w:rsidRPr="000D51A4">
        <w:tab/>
      </w:r>
      <w:r w:rsidRPr="000D51A4">
        <w:tab/>
      </w:r>
      <w:r w:rsidRPr="000D51A4">
        <w:tab/>
        <w:t>NOT “you” or “your”</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r>
      <w:r w:rsidRPr="000D51A4">
        <w:tab/>
      </w:r>
      <w:r w:rsidRPr="000D51A4">
        <w:tab/>
      </w:r>
      <w:r w:rsidRPr="000D51A4">
        <w:tab/>
        <w:t>“I” or “we” only in conclusion</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Word Choice-appropriate scientific vocabulary</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Conventions-spelling, punctuation, capitalization, sentences</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D51A4">
        <w:tab/>
        <w:t>Legible-neatly written or printed, NO erasures (single line through</w:t>
      </w:r>
      <w:r w:rsidR="00522D28" w:rsidRPr="000D51A4">
        <w:t xml:space="preserve"> deleted material)</w:t>
      </w:r>
    </w:p>
    <w:p w:rsidR="00C80B4D" w:rsidRPr="000D51A4"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C80B4D"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sz w:val="24"/>
        </w:rPr>
        <w:tab/>
      </w:r>
      <w:r>
        <w:rPr>
          <w:sz w:val="24"/>
        </w:rPr>
        <w:tab/>
      </w:r>
      <w:r>
        <w:rPr>
          <w:sz w:val="24"/>
        </w:rPr>
        <w:tab/>
      </w:r>
      <w:r>
        <w:rPr>
          <w:sz w:val="24"/>
        </w:rPr>
        <w:tab/>
      </w:r>
    </w:p>
    <w:p w:rsidR="00C80B4D"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C80B4D"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sz w:val="24"/>
        </w:rPr>
        <w:tab/>
      </w:r>
    </w:p>
    <w:p w:rsidR="00C80B4D"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C80B4D"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sz w:val="24"/>
        </w:rPr>
        <w:t xml:space="preserve"> </w:t>
      </w:r>
    </w:p>
    <w:p w:rsidR="00C80B4D"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p>
    <w:p w:rsidR="00C80B4D" w:rsidRDefault="00C80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rPr>
      </w:pPr>
      <w:r>
        <w:rPr>
          <w:sz w:val="24"/>
        </w:rPr>
        <w:tab/>
      </w:r>
    </w:p>
    <w:p w:rsidR="00C80B4D" w:rsidRDefault="00C80B4D">
      <w:pPr>
        <w:rPr>
          <w:sz w:val="24"/>
        </w:rPr>
      </w:pPr>
    </w:p>
    <w:sectPr w:rsidR="00C80B4D">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DemiBold">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82838"/>
    <w:multiLevelType w:val="multilevel"/>
    <w:tmpl w:val="3834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37B"/>
    <w:rsid w:val="0006682B"/>
    <w:rsid w:val="000D51A4"/>
    <w:rsid w:val="00203217"/>
    <w:rsid w:val="002D34F5"/>
    <w:rsid w:val="002E137B"/>
    <w:rsid w:val="00312EB0"/>
    <w:rsid w:val="00522D28"/>
    <w:rsid w:val="007F1B97"/>
    <w:rsid w:val="0087003C"/>
    <w:rsid w:val="008D28E8"/>
    <w:rsid w:val="00C126BC"/>
    <w:rsid w:val="00C80B4D"/>
    <w:rsid w:val="00FB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9A1906-B93F-4480-9E6E-DAD0204B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22D28"/>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Lab Reports</vt:lpstr>
    </vt:vector>
  </TitlesOfParts>
  <Company>ECASD</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Reports</dc:title>
  <dc:subject/>
  <dc:creator>clange</dc:creator>
  <cp:keywords/>
  <cp:lastModifiedBy>Lange's Home PC</cp:lastModifiedBy>
  <cp:revision>10</cp:revision>
  <cp:lastPrinted>2007-02-20T15:16:00Z</cp:lastPrinted>
  <dcterms:created xsi:type="dcterms:W3CDTF">2015-07-22T14:13:00Z</dcterms:created>
  <dcterms:modified xsi:type="dcterms:W3CDTF">2015-07-22T14:59:00Z</dcterms:modified>
</cp:coreProperties>
</file>